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D5B1A" w14:textId="77777777" w:rsidR="003121CF" w:rsidRPr="00AD1275" w:rsidRDefault="003121CF" w:rsidP="003121CF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 D</w:t>
      </w:r>
      <w:r>
        <w:rPr>
          <w:rFonts w:cs="Arial"/>
          <w:b/>
          <w:sz w:val="28"/>
          <w:szCs w:val="28"/>
        </w:rPr>
        <w:t>Í</w:t>
      </w:r>
      <w:r w:rsidRPr="00AD1275">
        <w:rPr>
          <w:rFonts w:cs="Arial"/>
          <w:b/>
          <w:sz w:val="28"/>
          <w:szCs w:val="28"/>
        </w:rPr>
        <w:t>LO</w:t>
      </w:r>
    </w:p>
    <w:p w14:paraId="7B6CE2E3" w14:textId="77777777" w:rsidR="003121CF" w:rsidRDefault="003121CF" w:rsidP="003121CF">
      <w:pPr>
        <w:jc w:val="center"/>
        <w:rPr>
          <w:rFonts w:cs="Arial"/>
          <w:b/>
          <w:sz w:val="24"/>
        </w:rPr>
      </w:pPr>
      <w:r w:rsidRPr="00FD1EAF">
        <w:rPr>
          <w:rFonts w:cs="Arial"/>
          <w:b/>
          <w:sz w:val="24"/>
        </w:rPr>
        <w:t>(dále jen „smlouva“)</w:t>
      </w:r>
    </w:p>
    <w:p w14:paraId="1B4914A1" w14:textId="77777777" w:rsidR="003121CF" w:rsidRPr="00BD3BC7" w:rsidRDefault="003121CF" w:rsidP="003121CF">
      <w:pPr>
        <w:spacing w:line="200" w:lineRule="exact"/>
        <w:jc w:val="center"/>
        <w:rPr>
          <w:rFonts w:cs="Arial"/>
          <w:sz w:val="16"/>
          <w:szCs w:val="16"/>
        </w:rPr>
      </w:pPr>
    </w:p>
    <w:p w14:paraId="5DA92932" w14:textId="77777777" w:rsidR="003121CF" w:rsidRPr="004D5F78" w:rsidRDefault="003121CF" w:rsidP="003121CF">
      <w:pPr>
        <w:spacing w:after="6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uzavřená </w:t>
      </w:r>
      <w:r w:rsidRPr="004D5F78">
        <w:rPr>
          <w:rFonts w:cs="Arial"/>
          <w:bCs/>
          <w:szCs w:val="22"/>
        </w:rPr>
        <w:t>níže uvedeného dne, měsíce a roku</w:t>
      </w:r>
    </w:p>
    <w:p w14:paraId="3D9E52A8" w14:textId="77777777" w:rsidR="003121CF" w:rsidRPr="004D5F78" w:rsidRDefault="003121CF" w:rsidP="003121CF">
      <w:pPr>
        <w:spacing w:after="6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2586 zákona č. 89/2012 Sb., občanský zákoník, </w:t>
      </w:r>
      <w:r>
        <w:rPr>
          <w:rFonts w:cs="Arial"/>
          <w:szCs w:val="22"/>
        </w:rPr>
        <w:t>ve znění pozdějších předpisů</w:t>
      </w:r>
    </w:p>
    <w:p w14:paraId="7DD5DBA8" w14:textId="77777777" w:rsidR="003121CF" w:rsidRPr="004D5F78" w:rsidRDefault="003121CF" w:rsidP="003121CF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1058BA10" w14:textId="77777777" w:rsidR="003121CF" w:rsidRPr="004D5F78" w:rsidRDefault="003121CF" w:rsidP="003121CF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36E6BF5F" w14:textId="77777777" w:rsidR="003121CF" w:rsidRPr="004D5F78" w:rsidRDefault="003121CF" w:rsidP="003121CF">
      <w:pPr>
        <w:jc w:val="both"/>
        <w:rPr>
          <w:rFonts w:cs="Arial"/>
          <w:b/>
          <w:bCs/>
          <w:snapToGrid w:val="0"/>
          <w:szCs w:val="22"/>
        </w:rPr>
      </w:pPr>
      <w:bookmarkStart w:id="0" w:name="_Hlk64612709"/>
      <w:r w:rsidRPr="004D5F78">
        <w:rPr>
          <w:rFonts w:cs="Arial"/>
          <w:b/>
          <w:bCs/>
          <w:snapToGrid w:val="0"/>
          <w:szCs w:val="22"/>
        </w:rPr>
        <w:t>Objednatelem</w:t>
      </w:r>
    </w:p>
    <w:p w14:paraId="4D4864E5" w14:textId="77777777" w:rsidR="003121CF" w:rsidRDefault="003121CF" w:rsidP="003121CF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6D5386AC" w14:textId="77777777" w:rsidR="003121CF" w:rsidRPr="004D5F78" w:rsidRDefault="003121CF" w:rsidP="003121CF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38625A63" w14:textId="77777777" w:rsidR="003121CF" w:rsidRDefault="003121CF" w:rsidP="003121CF">
      <w:pPr>
        <w:overflowPunct w:val="0"/>
        <w:autoSpaceDE w:val="0"/>
        <w:autoSpaceDN w:val="0"/>
        <w:adjustRightInd w:val="0"/>
        <w:spacing w:before="120" w:after="0" w:line="276" w:lineRule="auto"/>
        <w:ind w:left="2120" w:hanging="1763"/>
        <w:jc w:val="both"/>
        <w:textAlignment w:val="baseline"/>
        <w:rPr>
          <w:rFonts w:cs="Arial"/>
          <w:szCs w:val="22"/>
        </w:rPr>
      </w:pPr>
      <w:r w:rsidRPr="005A6326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Liberecký kraj</w:t>
      </w:r>
      <w:r w:rsidRPr="005A6326">
        <w:rPr>
          <w:rFonts w:cs="Arial"/>
          <w:szCs w:val="22"/>
        </w:rPr>
        <w:tab/>
      </w:r>
    </w:p>
    <w:p w14:paraId="30326301" w14:textId="77777777" w:rsidR="003121CF" w:rsidRPr="004D5F78" w:rsidRDefault="003121CF" w:rsidP="003121CF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>
        <w:rPr>
          <w:rFonts w:eastAsia="Lucida Sans Unicode" w:cs="Arial"/>
          <w:szCs w:val="22"/>
        </w:rPr>
        <w:t>U Nisy 745/</w:t>
      </w:r>
      <w:proofErr w:type="gramStart"/>
      <w:r>
        <w:rPr>
          <w:rFonts w:eastAsia="Lucida Sans Unicode" w:cs="Arial"/>
          <w:szCs w:val="22"/>
        </w:rPr>
        <w:t>6a</w:t>
      </w:r>
      <w:proofErr w:type="gramEnd"/>
      <w:r>
        <w:rPr>
          <w:rFonts w:eastAsia="Lucida Sans Unicode" w:cs="Arial"/>
          <w:szCs w:val="22"/>
        </w:rPr>
        <w:t>, 460 57 Liberec</w:t>
      </w:r>
    </w:p>
    <w:p w14:paraId="180CEB71" w14:textId="77777777" w:rsidR="003121CF" w:rsidRPr="003B5DCD" w:rsidRDefault="003121CF" w:rsidP="003121C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</w:p>
    <w:p w14:paraId="42B10BDE" w14:textId="77777777" w:rsidR="003121CF" w:rsidRPr="005A6326" w:rsidRDefault="003121CF" w:rsidP="003121CF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color w:val="FF0000"/>
          <w:szCs w:val="22"/>
        </w:rPr>
      </w:pPr>
      <w:r w:rsidRPr="005A6326">
        <w:rPr>
          <w:rFonts w:eastAsia="Lucida Sans Unicode" w:cs="Arial"/>
          <w:szCs w:val="22"/>
        </w:rPr>
        <w:t>zastoupený: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Ing. Bohuslavem Kabátkem, ředitelem KPÚ pro Liberecký kraj</w:t>
      </w:r>
    </w:p>
    <w:p w14:paraId="1D2117DF" w14:textId="77777777" w:rsidR="003121CF" w:rsidRDefault="003121CF" w:rsidP="003121CF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ve smluvních záležitostech oprávněn jednat: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Ing. Bohuslav Kabátek,</w:t>
      </w:r>
    </w:p>
    <w:p w14:paraId="199D7FC9" w14:textId="77777777" w:rsidR="003121CF" w:rsidRPr="005A6326" w:rsidRDefault="003121CF" w:rsidP="003121CF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ředitel KPÚ pro Liberecký kraj</w:t>
      </w:r>
    </w:p>
    <w:p w14:paraId="7D2E4526" w14:textId="77777777" w:rsidR="002A683B" w:rsidRPr="005C108E" w:rsidRDefault="003121CF" w:rsidP="002A683B">
      <w:pPr>
        <w:widowControl w:val="0"/>
        <w:tabs>
          <w:tab w:val="left" w:pos="4536"/>
        </w:tabs>
        <w:suppressAutoHyphens/>
        <w:spacing w:after="60"/>
        <w:ind w:left="4950" w:hanging="4950"/>
        <w:rPr>
          <w:rFonts w:eastAsia="Lucida Sans Unicode" w:cs="Arial"/>
          <w:snapToGrid w:val="0"/>
          <w:szCs w:val="22"/>
        </w:rPr>
      </w:pPr>
      <w:r w:rsidRPr="005A6326">
        <w:rPr>
          <w:rFonts w:eastAsia="Lucida Sans Unicode" w:cs="Arial"/>
          <w:szCs w:val="22"/>
        </w:rPr>
        <w:t xml:space="preserve">v </w:t>
      </w:r>
      <w:r w:rsidRPr="005A6326">
        <w:rPr>
          <w:rFonts w:eastAsia="Lucida Sans Unicode" w:cs="Arial"/>
          <w:snapToGrid w:val="0"/>
          <w:szCs w:val="22"/>
        </w:rPr>
        <w:t>technických záležitostech oprávněn jednat:</w:t>
      </w:r>
      <w:r w:rsidRPr="005A6326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="002A683B">
        <w:rPr>
          <w:rFonts w:eastAsia="Lucida Sans Unicode" w:cs="Arial"/>
          <w:snapToGrid w:val="0"/>
          <w:szCs w:val="22"/>
        </w:rPr>
        <w:t>Jiří Hořák</w:t>
      </w:r>
      <w:r w:rsidR="002A683B" w:rsidRPr="005C108E">
        <w:rPr>
          <w:rFonts w:eastAsia="Lucida Sans Unicode" w:cs="Arial"/>
          <w:snapToGrid w:val="0"/>
          <w:szCs w:val="22"/>
        </w:rPr>
        <w:t xml:space="preserve">, </w:t>
      </w:r>
      <w:proofErr w:type="gramStart"/>
      <w:r w:rsidR="002A683B">
        <w:rPr>
          <w:rFonts w:eastAsia="Lucida Sans Unicode" w:cs="Arial"/>
          <w:snapToGrid w:val="0"/>
          <w:szCs w:val="22"/>
        </w:rPr>
        <w:t xml:space="preserve">rada - </w:t>
      </w:r>
      <w:r w:rsidR="002A683B" w:rsidRPr="005C108E">
        <w:rPr>
          <w:rFonts w:eastAsia="Lucida Sans Unicode" w:cs="Arial"/>
          <w:snapToGrid w:val="0"/>
          <w:szCs w:val="22"/>
        </w:rPr>
        <w:t>Pobočk</w:t>
      </w:r>
      <w:r w:rsidR="002A683B">
        <w:rPr>
          <w:rFonts w:eastAsia="Lucida Sans Unicode" w:cs="Arial"/>
          <w:snapToGrid w:val="0"/>
          <w:szCs w:val="22"/>
        </w:rPr>
        <w:t>a</w:t>
      </w:r>
      <w:proofErr w:type="gramEnd"/>
      <w:r w:rsidR="002A683B">
        <w:rPr>
          <w:rFonts w:eastAsia="Lucida Sans Unicode" w:cs="Arial"/>
          <w:snapToGrid w:val="0"/>
          <w:szCs w:val="22"/>
        </w:rPr>
        <w:t xml:space="preserve"> Semily</w:t>
      </w:r>
    </w:p>
    <w:p w14:paraId="245A729A" w14:textId="77777777" w:rsidR="002A683B" w:rsidRDefault="002A683B" w:rsidP="002A683B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zCs w:val="22"/>
        </w:rPr>
      </w:pPr>
      <w:r w:rsidRPr="005C108E">
        <w:rPr>
          <w:rFonts w:eastAsia="Lucida Sans Unicode" w:cs="Arial"/>
          <w:szCs w:val="22"/>
        </w:rPr>
        <w:t>Adresa:</w:t>
      </w:r>
      <w:r w:rsidRPr="005C108E">
        <w:rPr>
          <w:rFonts w:eastAsia="Lucida Sans Unicode" w:cs="Arial"/>
          <w:szCs w:val="22"/>
        </w:rPr>
        <w:tab/>
      </w:r>
      <w:r w:rsidRPr="005C108E">
        <w:rPr>
          <w:rFonts w:eastAsia="Lucida Sans Unicode" w:cs="Arial"/>
          <w:szCs w:val="22"/>
        </w:rPr>
        <w:tab/>
      </w:r>
      <w:proofErr w:type="spellStart"/>
      <w:r>
        <w:rPr>
          <w:rFonts w:eastAsia="Lucida Sans Unicode" w:cs="Arial"/>
          <w:szCs w:val="22"/>
        </w:rPr>
        <w:t>Bítouchovská</w:t>
      </w:r>
      <w:proofErr w:type="spellEnd"/>
      <w:r>
        <w:rPr>
          <w:rFonts w:eastAsia="Lucida Sans Unicode" w:cs="Arial"/>
          <w:szCs w:val="22"/>
        </w:rPr>
        <w:t xml:space="preserve"> 1, 513 01 Semily</w:t>
      </w:r>
      <w:r w:rsidRPr="005A6326">
        <w:rPr>
          <w:rFonts w:eastAsia="Lucida Sans Unicode" w:cs="Arial"/>
          <w:szCs w:val="22"/>
        </w:rPr>
        <w:t xml:space="preserve"> </w:t>
      </w:r>
    </w:p>
    <w:p w14:paraId="703B9412" w14:textId="0097FFEF" w:rsidR="003121CF" w:rsidRPr="005A6326" w:rsidRDefault="003121CF" w:rsidP="002A683B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Tel.: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</w:p>
    <w:p w14:paraId="38AC73BF" w14:textId="6242348F" w:rsidR="003121CF" w:rsidRPr="005A6326" w:rsidRDefault="003121CF" w:rsidP="003121CF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E-mail: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</w:p>
    <w:p w14:paraId="4AE12DF1" w14:textId="77777777" w:rsidR="003121CF" w:rsidRPr="005A6326" w:rsidRDefault="003121CF" w:rsidP="003121CF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ID DS: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>z49per3</w:t>
      </w:r>
    </w:p>
    <w:p w14:paraId="3BAC624C" w14:textId="77777777" w:rsidR="003121CF" w:rsidRPr="005A6326" w:rsidRDefault="003121CF" w:rsidP="003121CF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Bankovní spojení: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>ČNB</w:t>
      </w:r>
    </w:p>
    <w:p w14:paraId="5F43DF17" w14:textId="77777777" w:rsidR="003121CF" w:rsidRPr="005A6326" w:rsidRDefault="003121CF" w:rsidP="003121CF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Číslo účtu: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>3723001/0710</w:t>
      </w:r>
    </w:p>
    <w:p w14:paraId="49D25B42" w14:textId="77777777" w:rsidR="003121CF" w:rsidRPr="005A6326" w:rsidRDefault="003121CF" w:rsidP="003121CF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>01312774</w:t>
      </w:r>
    </w:p>
    <w:p w14:paraId="2603CE04" w14:textId="77777777" w:rsidR="003121CF" w:rsidRPr="005A6326" w:rsidRDefault="003121CF" w:rsidP="003121CF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DIČ: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 xml:space="preserve">není plátcem DPH </w:t>
      </w:r>
    </w:p>
    <w:p w14:paraId="7B033D86" w14:textId="77777777" w:rsidR="003121CF" w:rsidRPr="005A6326" w:rsidRDefault="003121CF" w:rsidP="003121CF">
      <w:pPr>
        <w:spacing w:after="0" w:line="240" w:lineRule="auto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>(dále jen jako „objednatel“)</w:t>
      </w:r>
    </w:p>
    <w:p w14:paraId="465C4839" w14:textId="77777777" w:rsidR="003121CF" w:rsidRPr="004D5F78" w:rsidRDefault="003121CF" w:rsidP="003121CF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5D4B8700" w14:textId="77777777" w:rsidR="003121CF" w:rsidRPr="004D5F78" w:rsidRDefault="003121CF" w:rsidP="003121CF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Zhotovitelem</w:t>
      </w:r>
    </w:p>
    <w:p w14:paraId="3586F21A" w14:textId="77777777" w:rsidR="003121CF" w:rsidRPr="004D5F78" w:rsidRDefault="003121CF" w:rsidP="003121CF">
      <w:pPr>
        <w:ind w:firstLine="284"/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Název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>/</w:t>
      </w: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</w:t>
      </w:r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502A6E4" w14:textId="77777777" w:rsidR="003121CF" w:rsidRPr="004D5F78" w:rsidRDefault="003121CF" w:rsidP="003121CF">
      <w:pPr>
        <w:spacing w:after="6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>
        <w:rPr>
          <w:rFonts w:cs="Arial"/>
          <w:bCs/>
          <w:szCs w:val="22"/>
        </w:rPr>
        <w:t>:</w:t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21C92B55" w14:textId="77777777" w:rsidR="003121CF" w:rsidRPr="004D5F78" w:rsidRDefault="003121CF" w:rsidP="003121CF">
      <w:pPr>
        <w:spacing w:after="6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D901FB1" w14:textId="77777777" w:rsidR="003121CF" w:rsidRPr="004D5F78" w:rsidRDefault="003121CF" w:rsidP="003121CF">
      <w:pPr>
        <w:spacing w:after="6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D1C8B89" w14:textId="77777777" w:rsidR="003121CF" w:rsidRPr="004D5F78" w:rsidRDefault="003121CF" w:rsidP="003121CF">
      <w:pPr>
        <w:pStyle w:val="Zkladntext"/>
        <w:spacing w:after="6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>
        <w:rPr>
          <w:rFonts w:cs="Arial"/>
          <w:b w:val="0"/>
          <w:szCs w:val="22"/>
        </w:rPr>
        <w:tab/>
      </w:r>
      <w:bookmarkStart w:id="1" w:name="_Hlk64542960"/>
      <w:r w:rsidRPr="002F6773">
        <w:rPr>
          <w:rFonts w:cs="Arial"/>
          <w:bCs/>
          <w:szCs w:val="22"/>
          <w:highlight w:val="yellow"/>
        </w:rPr>
        <w:t>[DOPLNIT]</w:t>
      </w:r>
      <w:bookmarkEnd w:id="1"/>
    </w:p>
    <w:p w14:paraId="2B21F67D" w14:textId="77777777" w:rsidR="003121CF" w:rsidRPr="00EA59A3" w:rsidRDefault="003121CF" w:rsidP="003121CF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ID DS: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EA59A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0F9EC94" w14:textId="77777777" w:rsidR="003121CF" w:rsidRPr="002F6773" w:rsidRDefault="003121CF" w:rsidP="003121CF">
      <w:pPr>
        <w:spacing w:after="6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EF5DB6F" w14:textId="77777777" w:rsidR="003121CF" w:rsidRPr="004D5F78" w:rsidRDefault="003121CF" w:rsidP="003121CF">
      <w:pPr>
        <w:spacing w:after="6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8EFF9DB" w14:textId="77777777" w:rsidR="003121CF" w:rsidRPr="002F6773" w:rsidRDefault="003121CF" w:rsidP="003121CF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095119CF" w14:textId="77777777" w:rsidR="003121CF" w:rsidRPr="002F6773" w:rsidRDefault="003121CF" w:rsidP="003121CF">
      <w:pPr>
        <w:spacing w:before="12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 xml:space="preserve">soudu v </w:t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 xml:space="preserve">oddíl </w:t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2F6773">
        <w:rPr>
          <w:rFonts w:cs="Arial"/>
          <w:b/>
          <w:bCs/>
          <w:snapToGrid w:val="0"/>
          <w:szCs w:val="22"/>
        </w:rPr>
        <w:t>.</w:t>
      </w:r>
    </w:p>
    <w:p w14:paraId="0757C61C" w14:textId="77777777" w:rsidR="003121CF" w:rsidRPr="004D5F78" w:rsidRDefault="003121CF" w:rsidP="003121CF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Pr="004D5F78">
        <w:rPr>
          <w:rFonts w:cs="Arial"/>
          <w:snapToGrid w:val="0"/>
          <w:szCs w:val="22"/>
        </w:rPr>
        <w:t>(dále jen jako „zhotovitel“)</w:t>
      </w:r>
    </w:p>
    <w:bookmarkEnd w:id="0"/>
    <w:p w14:paraId="5E4F3F62" w14:textId="33AEF51A" w:rsidR="004F64EF" w:rsidRPr="004D5F78" w:rsidRDefault="000475F1" w:rsidP="003121CF">
      <w:pPr>
        <w:spacing w:after="0"/>
        <w:ind w:left="142"/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lastRenderedPageBreak/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3121CF" w:rsidRPr="00F150E1">
        <w:rPr>
          <w:b/>
          <w:bCs/>
          <w:szCs w:val="22"/>
        </w:rPr>
        <w:t>Zpracování projektové dokumentace vč.</w:t>
      </w:r>
      <w:r w:rsidR="003121CF">
        <w:rPr>
          <w:b/>
          <w:bCs/>
          <w:szCs w:val="22"/>
        </w:rPr>
        <w:t xml:space="preserve"> </w:t>
      </w:r>
      <w:r w:rsidR="003121CF" w:rsidRPr="00F150E1">
        <w:rPr>
          <w:b/>
          <w:bCs/>
          <w:szCs w:val="22"/>
        </w:rPr>
        <w:t xml:space="preserve">GTP a zajištění </w:t>
      </w:r>
      <w:r w:rsidR="003121CF">
        <w:rPr>
          <w:b/>
          <w:bCs/>
          <w:szCs w:val="22"/>
        </w:rPr>
        <w:t xml:space="preserve">služeb </w:t>
      </w:r>
      <w:r w:rsidR="003121CF" w:rsidRPr="00F150E1">
        <w:rPr>
          <w:b/>
          <w:bCs/>
          <w:szCs w:val="22"/>
        </w:rPr>
        <w:t xml:space="preserve">autorského dozoru při stavbě cest HC10 a HC12 v </w:t>
      </w:r>
      <w:proofErr w:type="spellStart"/>
      <w:r w:rsidR="003121CF" w:rsidRPr="00F150E1">
        <w:rPr>
          <w:b/>
          <w:bCs/>
          <w:szCs w:val="22"/>
        </w:rPr>
        <w:t>k.ú</w:t>
      </w:r>
      <w:proofErr w:type="spellEnd"/>
      <w:r w:rsidR="003121CF" w:rsidRPr="00F150E1">
        <w:rPr>
          <w:b/>
          <w:bCs/>
          <w:szCs w:val="22"/>
        </w:rPr>
        <w:t>. Víchovská</w:t>
      </w:r>
      <w:r w:rsidR="003121CF">
        <w:rPr>
          <w:b/>
          <w:bCs/>
          <w:szCs w:val="22"/>
        </w:rPr>
        <w:t xml:space="preserve"> L</w:t>
      </w:r>
      <w:r w:rsidR="003121CF" w:rsidRPr="00F150E1">
        <w:rPr>
          <w:b/>
          <w:bCs/>
          <w:szCs w:val="22"/>
        </w:rPr>
        <w:t>hota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851DB1">
      <w:pPr>
        <w:spacing w:after="0"/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851DB1">
      <w:pPr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29B3B313" w14:textId="4A9CB590" w:rsidR="0014113F" w:rsidRDefault="000F5BF7" w:rsidP="00EB0C89">
      <w:pPr>
        <w:pStyle w:val="l-L1"/>
        <w:keepNext w:val="0"/>
        <w:numPr>
          <w:ilvl w:val="0"/>
          <w:numId w:val="0"/>
        </w:numPr>
        <w:tabs>
          <w:tab w:val="left" w:pos="2552"/>
        </w:tabs>
        <w:spacing w:before="60" w:after="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14113F">
        <w:rPr>
          <w:rStyle w:val="l-L2Char"/>
          <w:rFonts w:cs="Arial"/>
          <w:b w:val="0"/>
          <w:szCs w:val="22"/>
          <w:u w:val="none"/>
        </w:rPr>
        <w:t xml:space="preserve"> </w:t>
      </w:r>
      <w:r w:rsidR="0014113F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EB0C89" w:rsidRPr="00E46269">
        <w:rPr>
          <w:rFonts w:ascii="Arial" w:hAnsi="Arial" w:cs="Arial"/>
          <w:szCs w:val="22"/>
          <w:u w:val="none"/>
          <w:lang w:val="en-US"/>
        </w:rPr>
        <w:t>Stavba</w:t>
      </w:r>
      <w:proofErr w:type="spellEnd"/>
      <w:r w:rsidR="00EB0C89" w:rsidRPr="00E46269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EB0C89" w:rsidRPr="00E46269">
        <w:rPr>
          <w:rFonts w:ascii="Arial" w:hAnsi="Arial" w:cs="Arial"/>
          <w:szCs w:val="22"/>
          <w:u w:val="none"/>
          <w:lang w:val="en-US"/>
        </w:rPr>
        <w:t>hlavních</w:t>
      </w:r>
      <w:proofErr w:type="spellEnd"/>
      <w:r w:rsidR="00EB0C89" w:rsidRPr="00E46269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EB0C89" w:rsidRPr="00E46269">
        <w:rPr>
          <w:rFonts w:ascii="Arial" w:hAnsi="Arial" w:cs="Arial"/>
          <w:szCs w:val="22"/>
          <w:u w:val="none"/>
          <w:lang w:val="en-US"/>
        </w:rPr>
        <w:t>polních</w:t>
      </w:r>
      <w:proofErr w:type="spellEnd"/>
      <w:r w:rsidR="00EB0C89" w:rsidRPr="00E46269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EB0C89" w:rsidRPr="00E46269">
        <w:rPr>
          <w:rFonts w:ascii="Arial" w:hAnsi="Arial" w:cs="Arial"/>
          <w:szCs w:val="22"/>
          <w:u w:val="none"/>
          <w:lang w:val="en-US"/>
        </w:rPr>
        <w:t>cest</w:t>
      </w:r>
      <w:proofErr w:type="spellEnd"/>
      <w:r w:rsidR="00EB0C89" w:rsidRPr="00E46269">
        <w:rPr>
          <w:rFonts w:ascii="Arial" w:hAnsi="Arial" w:cs="Arial"/>
          <w:szCs w:val="22"/>
          <w:u w:val="none"/>
          <w:lang w:val="en-US"/>
        </w:rPr>
        <w:t xml:space="preserve"> HC10 a HC12 v </w:t>
      </w:r>
      <w:proofErr w:type="spellStart"/>
      <w:r w:rsidR="00EB0C89" w:rsidRPr="00E46269">
        <w:rPr>
          <w:rFonts w:ascii="Arial" w:hAnsi="Arial" w:cs="Arial"/>
          <w:szCs w:val="22"/>
          <w:u w:val="none"/>
          <w:lang w:val="en-US"/>
        </w:rPr>
        <w:t>k.ú</w:t>
      </w:r>
      <w:proofErr w:type="spellEnd"/>
      <w:r w:rsidR="00EB0C89" w:rsidRPr="00E46269">
        <w:rPr>
          <w:rFonts w:ascii="Arial" w:hAnsi="Arial" w:cs="Arial"/>
          <w:szCs w:val="22"/>
          <w:u w:val="none"/>
          <w:lang w:val="en-US"/>
        </w:rPr>
        <w:t xml:space="preserve">. </w:t>
      </w:r>
      <w:proofErr w:type="spellStart"/>
      <w:r w:rsidR="00EB0C89" w:rsidRPr="00E46269">
        <w:rPr>
          <w:rFonts w:ascii="Arial" w:hAnsi="Arial" w:cs="Arial"/>
          <w:szCs w:val="22"/>
          <w:u w:val="none"/>
          <w:lang w:val="en-US"/>
        </w:rPr>
        <w:t>Víchovská</w:t>
      </w:r>
      <w:proofErr w:type="spellEnd"/>
      <w:r w:rsidR="00EB0C89" w:rsidRPr="00E46269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EB0C89" w:rsidRPr="00E46269">
        <w:rPr>
          <w:rFonts w:ascii="Arial" w:hAnsi="Arial" w:cs="Arial"/>
          <w:szCs w:val="22"/>
          <w:u w:val="none"/>
          <w:lang w:val="en-US"/>
        </w:rPr>
        <w:t>Lhota</w:t>
      </w:r>
      <w:proofErr w:type="spellEnd"/>
    </w:p>
    <w:p w14:paraId="526EFB0A" w14:textId="3E8EE048" w:rsidR="00EB0C89" w:rsidRDefault="008E133F" w:rsidP="00EB0C89">
      <w:pPr>
        <w:pStyle w:val="l-L1"/>
        <w:keepNext w:val="0"/>
        <w:numPr>
          <w:ilvl w:val="0"/>
          <w:numId w:val="0"/>
        </w:numPr>
        <w:tabs>
          <w:tab w:val="left" w:pos="2552"/>
        </w:tabs>
        <w:spacing w:before="0" w:after="0"/>
        <w:ind w:left="709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EB0C89">
        <w:rPr>
          <w:rStyle w:val="l-L2Char"/>
          <w:rFonts w:cs="Arial"/>
          <w:b w:val="0"/>
          <w:szCs w:val="22"/>
          <w:u w:val="none"/>
        </w:rPr>
        <w:tab/>
      </w:r>
      <w:r w:rsidR="00EB0C89">
        <w:rPr>
          <w:rStyle w:val="l-L2Char"/>
          <w:rFonts w:cs="Arial"/>
          <w:b w:val="0"/>
          <w:szCs w:val="22"/>
          <w:u w:val="none"/>
        </w:rPr>
        <w:t>ČR, Liberecký kraj, okres Semily, obec Víchová nad Jizerou,</w:t>
      </w:r>
    </w:p>
    <w:p w14:paraId="11070B92" w14:textId="77777777" w:rsidR="00EB0C89" w:rsidRDefault="00EB0C89" w:rsidP="00EB0C89">
      <w:pPr>
        <w:pStyle w:val="l-L1"/>
        <w:keepNext w:val="0"/>
        <w:numPr>
          <w:ilvl w:val="0"/>
          <w:numId w:val="0"/>
        </w:numPr>
        <w:tabs>
          <w:tab w:val="left" w:pos="2552"/>
        </w:tabs>
        <w:spacing w:before="0" w:after="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ab/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Víchovská Lhota</w:t>
      </w:r>
    </w:p>
    <w:p w14:paraId="78338D4A" w14:textId="2CA3552B" w:rsidR="000F5BF7" w:rsidRDefault="00035F68" w:rsidP="00EB0C89">
      <w:pPr>
        <w:pStyle w:val="l-L1"/>
        <w:keepNext w:val="0"/>
        <w:numPr>
          <w:ilvl w:val="0"/>
          <w:numId w:val="0"/>
        </w:numPr>
        <w:tabs>
          <w:tab w:val="left" w:pos="2552"/>
        </w:tabs>
        <w:spacing w:before="0" w:after="6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Popis stavby</w:t>
      </w:r>
      <w:r w:rsidR="0014113F">
        <w:rPr>
          <w:rStyle w:val="l-L2Char"/>
          <w:rFonts w:cs="Arial"/>
          <w:b w:val="0"/>
          <w:szCs w:val="22"/>
          <w:u w:val="none"/>
        </w:rPr>
        <w:t>:</w:t>
      </w:r>
      <w:r w:rsidR="000F5BF7" w:rsidRPr="0014113F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1CE941D" w14:textId="77777777" w:rsidR="00851DB1" w:rsidRPr="00197311" w:rsidRDefault="00851DB1" w:rsidP="00851DB1">
      <w:pPr>
        <w:pStyle w:val="Standard"/>
        <w:spacing w:after="60" w:line="276" w:lineRule="auto"/>
        <w:ind w:left="709"/>
        <w:rPr>
          <w:b/>
          <w:bCs/>
          <w:sz w:val="22"/>
          <w:szCs w:val="22"/>
        </w:rPr>
      </w:pPr>
      <w:r w:rsidRPr="00197311">
        <w:rPr>
          <w:b/>
          <w:bCs/>
          <w:sz w:val="22"/>
          <w:szCs w:val="22"/>
        </w:rPr>
        <w:t>Cesta – HC</w:t>
      </w:r>
      <w:proofErr w:type="gramStart"/>
      <w:r w:rsidRPr="00197311">
        <w:rPr>
          <w:b/>
          <w:bCs/>
          <w:sz w:val="22"/>
          <w:szCs w:val="22"/>
        </w:rPr>
        <w:t>10 :</w:t>
      </w:r>
      <w:proofErr w:type="gramEnd"/>
      <w:r w:rsidRPr="00197311">
        <w:rPr>
          <w:b/>
          <w:bCs/>
          <w:sz w:val="22"/>
          <w:szCs w:val="22"/>
        </w:rPr>
        <w:t xml:space="preserve"> </w:t>
      </w:r>
    </w:p>
    <w:p w14:paraId="7D14F579" w14:textId="77777777" w:rsidR="00851DB1" w:rsidRPr="00197311" w:rsidRDefault="00851DB1" w:rsidP="00EB0C89">
      <w:pPr>
        <w:pStyle w:val="Standard"/>
        <w:spacing w:after="0" w:line="276" w:lineRule="auto"/>
        <w:ind w:left="709"/>
        <w:rPr>
          <w:sz w:val="22"/>
          <w:szCs w:val="22"/>
        </w:rPr>
      </w:pPr>
      <w:r w:rsidRPr="00197311">
        <w:rPr>
          <w:sz w:val="22"/>
          <w:szCs w:val="22"/>
        </w:rPr>
        <w:t xml:space="preserve">Cesta se nachází v jihozápadní části kat. území Víchovská Lhota na pozemku </w:t>
      </w:r>
      <w:proofErr w:type="spellStart"/>
      <w:r w:rsidRPr="00197311">
        <w:rPr>
          <w:sz w:val="22"/>
          <w:szCs w:val="22"/>
        </w:rPr>
        <w:t>p.č</w:t>
      </w:r>
      <w:proofErr w:type="spellEnd"/>
      <w:r w:rsidRPr="00197311">
        <w:rPr>
          <w:sz w:val="22"/>
          <w:szCs w:val="22"/>
        </w:rPr>
        <w:t>.   2239, 2240, 2243, 2247, 2260. Jedná se o stávající cestu, zpevněnou štěrkem</w:t>
      </w:r>
      <w:r>
        <w:rPr>
          <w:sz w:val="22"/>
          <w:szCs w:val="22"/>
        </w:rPr>
        <w:t xml:space="preserve"> </w:t>
      </w:r>
      <w:r w:rsidRPr="00197311">
        <w:rPr>
          <w:sz w:val="22"/>
          <w:szCs w:val="22"/>
        </w:rPr>
        <w:t>a kamenivem. Začátek úpravy se nachází na obvodu upravovaného území, který je vzdálen cca 170 m od napojení stávající cesty na silnici IIII/28621 (mimo obvod). Délka cesty, která je předmětem projektové dokumentace činí 763 m, navrhovaná kategorie P4,5/30, povrch z asfaltobetonu. Z důvodu nesouhlasu vlastníků pozemků nedošlo k majetkoprávnímu vypořádání v celé délce stávající trasy této polní cesty zahrnuté do obvodu upravovaného území.</w:t>
      </w:r>
    </w:p>
    <w:p w14:paraId="281A141A" w14:textId="7BC195CD" w:rsidR="00851DB1" w:rsidRPr="00197311" w:rsidRDefault="00851DB1" w:rsidP="003D3253">
      <w:pPr>
        <w:pStyle w:val="Standard"/>
        <w:spacing w:after="60" w:line="276" w:lineRule="auto"/>
        <w:ind w:left="709"/>
        <w:rPr>
          <w:sz w:val="22"/>
          <w:szCs w:val="22"/>
        </w:rPr>
      </w:pPr>
      <w:r w:rsidRPr="00197311">
        <w:rPr>
          <w:sz w:val="22"/>
          <w:szCs w:val="22"/>
        </w:rPr>
        <w:t xml:space="preserve">V km 0,103 – 0,130 bude navržen cestní příkop SP3. Voda z cestního příkopu bude svedena navrženým </w:t>
      </w:r>
      <w:proofErr w:type="gramStart"/>
      <w:r w:rsidRPr="00197311">
        <w:rPr>
          <w:sz w:val="22"/>
          <w:szCs w:val="22"/>
        </w:rPr>
        <w:t>zatrubněním - OP1</w:t>
      </w:r>
      <w:proofErr w:type="gramEnd"/>
      <w:r w:rsidRPr="00197311">
        <w:rPr>
          <w:sz w:val="22"/>
          <w:szCs w:val="22"/>
        </w:rPr>
        <w:t xml:space="preserve"> (</w:t>
      </w:r>
      <w:proofErr w:type="spellStart"/>
      <w:r w:rsidRPr="00197311">
        <w:rPr>
          <w:sz w:val="22"/>
          <w:szCs w:val="22"/>
        </w:rPr>
        <w:t>p.č</w:t>
      </w:r>
      <w:proofErr w:type="spellEnd"/>
      <w:r w:rsidRPr="00197311">
        <w:rPr>
          <w:sz w:val="22"/>
          <w:szCs w:val="22"/>
        </w:rPr>
        <w:t>. 2241) do vodního toku VT7 (</w:t>
      </w:r>
      <w:proofErr w:type="spellStart"/>
      <w:r w:rsidRPr="00197311">
        <w:rPr>
          <w:sz w:val="22"/>
          <w:szCs w:val="22"/>
        </w:rPr>
        <w:t>p.č</w:t>
      </w:r>
      <w:proofErr w:type="spellEnd"/>
      <w:r w:rsidRPr="00197311">
        <w:rPr>
          <w:sz w:val="22"/>
          <w:szCs w:val="22"/>
        </w:rPr>
        <w:t>. 2244).</w:t>
      </w:r>
    </w:p>
    <w:p w14:paraId="0B81E7B7" w14:textId="77777777" w:rsidR="00851DB1" w:rsidRPr="00197311" w:rsidRDefault="00851DB1" w:rsidP="003D3253">
      <w:pPr>
        <w:pStyle w:val="Standard"/>
        <w:spacing w:after="60" w:line="276" w:lineRule="auto"/>
        <w:ind w:left="709"/>
        <w:rPr>
          <w:sz w:val="22"/>
          <w:szCs w:val="22"/>
          <w:u w:val="single"/>
        </w:rPr>
      </w:pPr>
      <w:r w:rsidRPr="00197311">
        <w:rPr>
          <w:sz w:val="22"/>
          <w:szCs w:val="22"/>
          <w:u w:val="single"/>
        </w:rPr>
        <w:t xml:space="preserve">Technické řešení na realizaci OP1 bude součástí projektové dokumentace cesty HC10.  </w:t>
      </w:r>
    </w:p>
    <w:p w14:paraId="11A308C9" w14:textId="77777777" w:rsidR="00851DB1" w:rsidRPr="00197311" w:rsidRDefault="00851DB1" w:rsidP="00EB0C89">
      <w:pPr>
        <w:pStyle w:val="Standard"/>
        <w:spacing w:after="0" w:line="276" w:lineRule="auto"/>
        <w:ind w:left="709"/>
        <w:rPr>
          <w:sz w:val="22"/>
          <w:szCs w:val="22"/>
        </w:rPr>
      </w:pPr>
      <w:r w:rsidRPr="00197311">
        <w:rPr>
          <w:sz w:val="22"/>
          <w:szCs w:val="22"/>
        </w:rPr>
        <w:t>Odvodnění vozovky a zemní pláně bude dále řešeno podélným a příčným sklonem do okolního terénu, podélnou drenáží svedenou do cestního příkopu SP3 a do zasakovacích jam. V úseku s vyšším podélným sklonem bude soustředěný odtok přerušován příčnými žlaby, svedenými do okolního terénu.</w:t>
      </w:r>
    </w:p>
    <w:p w14:paraId="3694CE6D" w14:textId="77777777" w:rsidR="00851DB1" w:rsidRPr="00197311" w:rsidRDefault="00851DB1" w:rsidP="00851DB1">
      <w:pPr>
        <w:pStyle w:val="Standard"/>
        <w:spacing w:after="240" w:line="276" w:lineRule="auto"/>
        <w:ind w:left="709"/>
        <w:rPr>
          <w:sz w:val="22"/>
          <w:szCs w:val="22"/>
        </w:rPr>
      </w:pPr>
      <w:r w:rsidRPr="00197311">
        <w:rPr>
          <w:sz w:val="22"/>
          <w:szCs w:val="22"/>
        </w:rPr>
        <w:t>V místě realizace cesty HC10 v km 0, 040 – 0,046 dochází ke střetu s nadzemním vedením VN společnosti ČEZ Distribuce a v km 0,206 až KÚ s vodovodem ve vlastnictví obce.</w:t>
      </w:r>
    </w:p>
    <w:p w14:paraId="05C00969" w14:textId="77777777" w:rsidR="00851DB1" w:rsidRPr="00197311" w:rsidRDefault="00851DB1" w:rsidP="00851DB1">
      <w:pPr>
        <w:pStyle w:val="Standard"/>
        <w:spacing w:after="60" w:line="276" w:lineRule="auto"/>
        <w:ind w:left="709"/>
        <w:rPr>
          <w:b/>
          <w:bCs/>
          <w:sz w:val="22"/>
          <w:szCs w:val="22"/>
        </w:rPr>
      </w:pPr>
      <w:r w:rsidRPr="00197311">
        <w:rPr>
          <w:b/>
          <w:bCs/>
          <w:sz w:val="22"/>
          <w:szCs w:val="22"/>
        </w:rPr>
        <w:t>Cesta HC12:</w:t>
      </w:r>
    </w:p>
    <w:p w14:paraId="3335C482" w14:textId="77777777" w:rsidR="00851DB1" w:rsidRPr="00197311" w:rsidRDefault="00851DB1" w:rsidP="00851DB1">
      <w:pPr>
        <w:pStyle w:val="Standard"/>
        <w:spacing w:line="276" w:lineRule="auto"/>
        <w:ind w:left="709"/>
        <w:rPr>
          <w:sz w:val="22"/>
          <w:szCs w:val="22"/>
        </w:rPr>
      </w:pPr>
      <w:r w:rsidRPr="00197311">
        <w:rPr>
          <w:sz w:val="22"/>
          <w:szCs w:val="22"/>
        </w:rPr>
        <w:t>Cesta se nachází v západní části Víchovské Lhoty na p</w:t>
      </w:r>
      <w:r>
        <w:rPr>
          <w:sz w:val="22"/>
          <w:szCs w:val="22"/>
        </w:rPr>
        <w:t xml:space="preserve">ozemku </w:t>
      </w:r>
      <w:proofErr w:type="spellStart"/>
      <w:r>
        <w:rPr>
          <w:sz w:val="22"/>
          <w:szCs w:val="22"/>
        </w:rPr>
        <w:t>p.</w:t>
      </w:r>
      <w:r w:rsidRPr="00197311">
        <w:rPr>
          <w:sz w:val="22"/>
          <w:szCs w:val="22"/>
        </w:rPr>
        <w:t>č</w:t>
      </w:r>
      <w:proofErr w:type="spellEnd"/>
      <w:r w:rsidRPr="00197311">
        <w:rPr>
          <w:sz w:val="22"/>
          <w:szCs w:val="22"/>
        </w:rPr>
        <w:t>. 2259. Je napojena na polní cesty HC10 a HC13. Jedná se o stávající cestu zpevněnou štěrkem a kamenivem. Tvoří spojnici výše uvedených cest. Její délka je 121 m. Cesta je navržena kategorii P4,5/30 s povrchem z asfaltobetonu. Odvodnění vozovky a zemní pláně bude řešeno podélným a příčným sklonem do okolního terénu a do cestního příkopu SP2 navrhovaného v km 0,000 – 0,075. Soustředěný povrchový odtok bude přerušován příčnými žlaby svedenými do SP2. Zemní pláň bude odvodněna podélnou drenáží zaústěnou do SP2.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33906509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2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3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3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4"/>
      <w:bookmarkEnd w:id="5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3233A099" w:rsidR="00712A60" w:rsidRPr="00851DB1" w:rsidRDefault="00851DB1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Cs/>
          <w:szCs w:val="22"/>
          <w:highlight w:val="green"/>
          <w:u w:val="none"/>
        </w:rPr>
      </w:pPr>
      <w:r w:rsidRPr="00851DB1">
        <w:rPr>
          <w:rStyle w:val="l-L2Char"/>
          <w:rFonts w:cs="Arial"/>
          <w:bCs/>
          <w:szCs w:val="22"/>
          <w:u w:val="none"/>
        </w:rPr>
        <w:t>30. 09. 2021</w:t>
      </w:r>
      <w:r w:rsidR="00712A60" w:rsidRPr="00851DB1">
        <w:rPr>
          <w:rFonts w:ascii="Arial" w:hAnsi="Arial" w:cs="Arial"/>
          <w:bCs/>
          <w:snapToGrid w:val="0"/>
          <w:szCs w:val="22"/>
        </w:rPr>
        <w:t xml:space="preserve"> </w:t>
      </w:r>
    </w:p>
    <w:p w14:paraId="361EBCEB" w14:textId="0A22CF7D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225C154" w:rsidR="00DE5AF1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2FF3EA4E" w14:textId="77777777" w:rsidR="006C2861" w:rsidRDefault="006C2861" w:rsidP="006C2861">
      <w:pPr>
        <w:ind w:left="426"/>
        <w:jc w:val="center"/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  <w:highlight w:val="yellow"/>
        </w:rPr>
        <w:t>Varianta A</w:t>
      </w:r>
    </w:p>
    <w:p w14:paraId="3B70710D" w14:textId="77777777" w:rsidR="006C2861" w:rsidRDefault="006C2861" w:rsidP="006C2861">
      <w:pPr>
        <w:pStyle w:val="Odstavecseseznamem"/>
        <w:ind w:left="709"/>
        <w:jc w:val="both"/>
        <w:rPr>
          <w:rFonts w:cs="Arial"/>
          <w:szCs w:val="22"/>
        </w:rPr>
      </w:pPr>
      <w:r>
        <w:rPr>
          <w:rFonts w:cs="Arial"/>
          <w:i/>
          <w:szCs w:val="22"/>
        </w:rPr>
        <w:t xml:space="preserve">Objednatel se zavazuje zaplatit zhotoviteli za provedení díla cenu ve výši </w:t>
      </w:r>
      <w:r>
        <w:rPr>
          <w:rFonts w:cs="Arial"/>
          <w:b/>
          <w:szCs w:val="22"/>
          <w:highlight w:val="yellow"/>
          <w:lang w:val="en-US"/>
        </w:rPr>
        <w:t>[</w:t>
      </w:r>
      <w:proofErr w:type="gramStart"/>
      <w:r>
        <w:rPr>
          <w:rFonts w:cs="Arial"/>
          <w:b/>
          <w:szCs w:val="22"/>
          <w:highlight w:val="yellow"/>
          <w:lang w:val="en-US"/>
        </w:rPr>
        <w:t>DOPLNIT]</w:t>
      </w:r>
      <w:r>
        <w:rPr>
          <w:rFonts w:cs="Arial"/>
          <w:i/>
          <w:szCs w:val="22"/>
        </w:rPr>
        <w:t xml:space="preserve">  Kč</w:t>
      </w:r>
      <w:proofErr w:type="gramEnd"/>
      <w:r>
        <w:rPr>
          <w:rFonts w:cs="Arial"/>
          <w:i/>
          <w:szCs w:val="22"/>
        </w:rPr>
        <w:t xml:space="preserve"> bez DP</w:t>
      </w:r>
      <w:r>
        <w:rPr>
          <w:rFonts w:cs="Arial"/>
          <w:i/>
          <w:szCs w:val="22"/>
          <w:lang w:val="en-US"/>
        </w:rPr>
        <w:t>H</w:t>
      </w:r>
      <w:r>
        <w:rPr>
          <w:rFonts w:cs="Arial"/>
          <w:i/>
          <w:szCs w:val="22"/>
        </w:rPr>
        <w:t xml:space="preserve"> (slovy:</w:t>
      </w:r>
      <w:r>
        <w:rPr>
          <w:rFonts w:cs="Arial"/>
          <w:b/>
          <w:szCs w:val="22"/>
          <w:highlight w:val="yellow"/>
          <w:lang w:val="en-US"/>
        </w:rPr>
        <w:t xml:space="preserve"> [DOPLNIT]</w:t>
      </w:r>
      <w:r>
        <w:rPr>
          <w:rFonts w:cs="Arial"/>
          <w:b/>
          <w:szCs w:val="22"/>
          <w:lang w:val="en-US"/>
        </w:rPr>
        <w:t xml:space="preserve"> </w:t>
      </w:r>
      <w:r>
        <w:rPr>
          <w:rFonts w:cs="Arial"/>
          <w:i/>
          <w:szCs w:val="22"/>
        </w:rPr>
        <w:t xml:space="preserve">korun českých.). Výše ceny byla stanovena dohodou smluvních stran na základě nabídky zhotovitele ze dne </w:t>
      </w:r>
      <w:r>
        <w:rPr>
          <w:rFonts w:cs="Arial"/>
          <w:b/>
          <w:szCs w:val="22"/>
          <w:highlight w:val="yellow"/>
          <w:lang w:val="en-US"/>
        </w:rPr>
        <w:t>[DOPLNIT]</w:t>
      </w:r>
      <w:r>
        <w:rPr>
          <w:rFonts w:cs="Arial"/>
          <w:i/>
          <w:szCs w:val="22"/>
        </w:rPr>
        <w:t xml:space="preserve">. Tato cena je nejvýše přípustná a nepřekročitelná. </w:t>
      </w:r>
      <w:r>
        <w:rPr>
          <w:rFonts w:cs="Arial"/>
          <w:i/>
          <w:iCs/>
          <w:szCs w:val="22"/>
        </w:rPr>
        <w:t>V ceně jsou zahrnuty veškeré náklady poskytovatele související s komplexním zajištěním celého předmětu smlouvy.</w:t>
      </w:r>
    </w:p>
    <w:p w14:paraId="63ADDAD5" w14:textId="77777777" w:rsidR="006C2861" w:rsidRDefault="006C2861" w:rsidP="006C2861">
      <w:pPr>
        <w:spacing w:after="0"/>
        <w:ind w:left="709"/>
        <w:jc w:val="both"/>
        <w:rPr>
          <w:rFonts w:cs="Arial"/>
          <w:i/>
          <w:szCs w:val="22"/>
        </w:rPr>
      </w:pPr>
      <w:r>
        <w:rPr>
          <w:rFonts w:cs="Arial"/>
          <w:i/>
          <w:szCs w:val="22"/>
        </w:rPr>
        <w:t xml:space="preserve">Zhotovitel je plátcem DPH, která bude účtována podle předpisů platných v době účtování. </w:t>
      </w:r>
    </w:p>
    <w:p w14:paraId="1FB118CA" w14:textId="77777777" w:rsidR="006C2861" w:rsidRDefault="006C2861" w:rsidP="006C2861">
      <w:pPr>
        <w:spacing w:after="0"/>
        <w:ind w:left="709"/>
        <w:jc w:val="both"/>
        <w:rPr>
          <w:rFonts w:cs="Arial"/>
          <w:i/>
          <w:szCs w:val="22"/>
        </w:rPr>
      </w:pPr>
      <w:r>
        <w:rPr>
          <w:rFonts w:cs="Arial"/>
          <w:i/>
          <w:szCs w:val="22"/>
        </w:rPr>
        <w:t xml:space="preserve">Výši celkové ceny díla je možné změnit, dojde-li ke změně sazby DPH. </w:t>
      </w:r>
    </w:p>
    <w:p w14:paraId="6810B713" w14:textId="77777777" w:rsidR="006C2861" w:rsidRDefault="006C2861" w:rsidP="006C2861">
      <w:pPr>
        <w:spacing w:after="0"/>
        <w:ind w:left="709"/>
        <w:jc w:val="both"/>
        <w:rPr>
          <w:rFonts w:cs="Arial"/>
          <w:i/>
          <w:szCs w:val="22"/>
        </w:rPr>
      </w:pPr>
    </w:p>
    <w:tbl>
      <w:tblPr>
        <w:tblW w:w="8647" w:type="dxa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175"/>
        <w:gridCol w:w="1511"/>
        <w:gridCol w:w="2126"/>
      </w:tblGrid>
      <w:tr w:rsidR="006C2861" w14:paraId="0160F1EA" w14:textId="77777777" w:rsidTr="006C2861">
        <w:trPr>
          <w:trHeight w:val="284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4EDC" w14:textId="77777777" w:rsidR="006C2861" w:rsidRDefault="006C2861">
            <w:pPr>
              <w:rPr>
                <w:rFonts w:cs="Arial"/>
                <w:i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A2A88" w14:textId="77777777" w:rsidR="006C2861" w:rsidRDefault="006C2861">
            <w:pPr>
              <w:ind w:firstLine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Cena bez DPH (Kč)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90BB" w14:textId="77777777" w:rsidR="006C2861" w:rsidRDefault="006C2861">
            <w:pPr>
              <w:ind w:firstLine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C309F0" w14:textId="77777777" w:rsidR="006C2861" w:rsidRDefault="006C2861">
            <w:pPr>
              <w:ind w:firstLine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Cena včetně DPH (Kč)</w:t>
            </w:r>
          </w:p>
        </w:tc>
      </w:tr>
      <w:tr w:rsidR="006C2861" w14:paraId="7C5E2B9D" w14:textId="77777777" w:rsidTr="006C2861">
        <w:trPr>
          <w:trHeight w:val="471"/>
        </w:trPr>
        <w:tc>
          <w:tcPr>
            <w:tcW w:w="864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09F7A413" w14:textId="27C26AFC" w:rsidR="006C2861" w:rsidRDefault="006C2861" w:rsidP="006C2861">
            <w:pPr>
              <w:spacing w:after="0"/>
              <w:ind w:firstLine="13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V</w:t>
            </w:r>
            <w:r w:rsidRPr="004D5F78">
              <w:rPr>
                <w:rStyle w:val="l-L2Char"/>
                <w:rFonts w:cs="Arial"/>
                <w:b/>
                <w:szCs w:val="22"/>
              </w:rPr>
              <w:t>ypracování projektové dokumentace</w:t>
            </w:r>
            <w:r>
              <w:rPr>
                <w:rStyle w:val="l-L2Char"/>
                <w:rFonts w:cs="Arial"/>
                <w:b/>
                <w:szCs w:val="22"/>
              </w:rPr>
              <w:t xml:space="preserve"> vč. GTP</w:t>
            </w:r>
          </w:p>
        </w:tc>
      </w:tr>
      <w:tr w:rsidR="006C2861" w14:paraId="2F205ED9" w14:textId="77777777" w:rsidTr="006C2861">
        <w:trPr>
          <w:trHeight w:val="284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2783" w14:textId="47E468F3" w:rsidR="006C2861" w:rsidRDefault="00851DB1">
            <w:pPr>
              <w:spacing w:after="0"/>
              <w:ind w:firstLine="13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iCs/>
              </w:rPr>
              <w:t>C</w:t>
            </w:r>
            <w:r w:rsidR="006C2861">
              <w:rPr>
                <w:rFonts w:cs="Arial"/>
                <w:bCs/>
                <w:iCs/>
              </w:rPr>
              <w:t>esta HC10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4A1A3" w14:textId="77777777" w:rsidR="006C2861" w:rsidRDefault="006C2861">
            <w:pPr>
              <w:ind w:firstLine="132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9A3E8" w14:textId="77777777" w:rsidR="006C2861" w:rsidRDefault="006C2861">
            <w:pPr>
              <w:ind w:firstLine="132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11F63D" w14:textId="77777777" w:rsidR="006C2861" w:rsidRDefault="006C2861">
            <w:pPr>
              <w:ind w:firstLine="132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6C2861" w14:paraId="090F0F74" w14:textId="77777777" w:rsidTr="006C2861">
        <w:trPr>
          <w:trHeight w:val="284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378C3" w14:textId="60C35F30" w:rsidR="006C2861" w:rsidRDefault="00851DB1">
            <w:pPr>
              <w:spacing w:after="0"/>
              <w:ind w:firstLine="130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bCs/>
                <w:iCs/>
              </w:rPr>
              <w:t>C</w:t>
            </w:r>
            <w:r w:rsidR="006C2861">
              <w:rPr>
                <w:rFonts w:cs="Arial"/>
                <w:bCs/>
                <w:iCs/>
              </w:rPr>
              <w:t>esta HC12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9C80B8" w14:textId="77777777" w:rsidR="006C2861" w:rsidRDefault="006C2861">
            <w:pPr>
              <w:ind w:firstLine="132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2EF4E" w14:textId="77777777" w:rsidR="006C2861" w:rsidRDefault="006C2861">
            <w:pPr>
              <w:ind w:firstLine="132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AA362B9" w14:textId="77777777" w:rsidR="006C2861" w:rsidRDefault="006C2861">
            <w:pPr>
              <w:ind w:firstLine="132"/>
              <w:rPr>
                <w:rFonts w:cs="Arial"/>
                <w:color w:val="000000"/>
                <w:szCs w:val="22"/>
              </w:rPr>
            </w:pPr>
          </w:p>
        </w:tc>
      </w:tr>
      <w:tr w:rsidR="006C2861" w14:paraId="09C4D4C5" w14:textId="77777777" w:rsidTr="006C2861">
        <w:trPr>
          <w:trHeight w:val="284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FF891F7" w14:textId="77777777" w:rsidR="006C2861" w:rsidRDefault="006C2861">
            <w:pPr>
              <w:ind w:firstLine="132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E049DE8" w14:textId="77777777" w:rsidR="006C2861" w:rsidRDefault="006C2861">
            <w:pPr>
              <w:ind w:firstLine="132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22A7358" w14:textId="77777777" w:rsidR="006C2861" w:rsidRDefault="006C2861">
            <w:pPr>
              <w:ind w:firstLine="132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197DB4D" w14:textId="77777777" w:rsidR="006C2861" w:rsidRDefault="006C2861">
            <w:pPr>
              <w:ind w:firstLine="132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</w:tr>
    </w:tbl>
    <w:p w14:paraId="5F233B18" w14:textId="77777777" w:rsidR="006C2861" w:rsidRDefault="006C2861" w:rsidP="006C2861">
      <w:pPr>
        <w:ind w:left="426"/>
        <w:jc w:val="both"/>
        <w:rPr>
          <w:rFonts w:cs="Arial"/>
          <w:szCs w:val="22"/>
        </w:rPr>
      </w:pPr>
    </w:p>
    <w:p w14:paraId="659EE407" w14:textId="77777777" w:rsidR="006C2861" w:rsidRDefault="006C2861" w:rsidP="006C2861">
      <w:pPr>
        <w:ind w:left="42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Varianta B</w:t>
      </w:r>
    </w:p>
    <w:p w14:paraId="1B9ED85B" w14:textId="77777777" w:rsidR="006C2861" w:rsidRDefault="006C2861" w:rsidP="006C2861">
      <w:pPr>
        <w:pStyle w:val="Odstavecseseznamem"/>
        <w:ind w:left="567"/>
        <w:jc w:val="both"/>
        <w:rPr>
          <w:rFonts w:cs="Arial"/>
          <w:i/>
          <w:szCs w:val="22"/>
        </w:rPr>
      </w:pPr>
      <w:r>
        <w:rPr>
          <w:rFonts w:cs="Arial"/>
          <w:i/>
          <w:szCs w:val="22"/>
        </w:rPr>
        <w:t xml:space="preserve">Objednatel se zavazuje zaplatit zhotoviteli za provedení díla cenu ve výši </w:t>
      </w:r>
      <w:r>
        <w:rPr>
          <w:rFonts w:cs="Arial"/>
          <w:b/>
          <w:szCs w:val="22"/>
          <w:highlight w:val="yellow"/>
          <w:lang w:val="en-US"/>
        </w:rPr>
        <w:t>[DOPLNIT]</w:t>
      </w:r>
      <w:r>
        <w:rPr>
          <w:rFonts w:cs="Arial"/>
          <w:i/>
          <w:szCs w:val="22"/>
        </w:rPr>
        <w:t xml:space="preserve"> Kč včetně DPH (slovy:</w:t>
      </w:r>
      <w:r>
        <w:rPr>
          <w:rFonts w:cs="Arial"/>
          <w:b/>
          <w:szCs w:val="22"/>
          <w:highlight w:val="yellow"/>
          <w:lang w:val="en-US"/>
        </w:rPr>
        <w:t xml:space="preserve"> [DOPLNIT]</w:t>
      </w:r>
      <w:r>
        <w:rPr>
          <w:rFonts w:cs="Arial"/>
          <w:i/>
          <w:szCs w:val="22"/>
        </w:rPr>
        <w:t>korun českých.).</w:t>
      </w:r>
    </w:p>
    <w:p w14:paraId="37DEDF8B" w14:textId="77777777" w:rsidR="006C2861" w:rsidRDefault="006C2861" w:rsidP="006C2861">
      <w:pPr>
        <w:ind w:left="567"/>
        <w:jc w:val="both"/>
        <w:rPr>
          <w:rFonts w:cs="Arial"/>
          <w:i/>
          <w:szCs w:val="22"/>
        </w:rPr>
      </w:pPr>
      <w:r>
        <w:rPr>
          <w:rFonts w:cs="Arial"/>
          <w:i/>
          <w:szCs w:val="22"/>
        </w:rPr>
        <w:t xml:space="preserve">Výše ceny díla byla stanovena dohodou smluvních stran na základě nabídky zhotovitele ze dne </w:t>
      </w:r>
      <w:r>
        <w:rPr>
          <w:rFonts w:cs="Arial"/>
          <w:b/>
          <w:szCs w:val="22"/>
          <w:highlight w:val="yellow"/>
          <w:lang w:val="en-US"/>
        </w:rPr>
        <w:t>[DOPLNIT]</w:t>
      </w:r>
      <w:r>
        <w:rPr>
          <w:rFonts w:cs="Arial"/>
          <w:i/>
          <w:szCs w:val="22"/>
        </w:rPr>
        <w:t>. Tato cena je nejvýše přípustná a nepřekročitelná. V ceně jsou zahrnuty veškeré náklady poskytovatele související s komplexním zajištěním celého předmětu smlouvy.</w:t>
      </w:r>
    </w:p>
    <w:tbl>
      <w:tblPr>
        <w:tblW w:w="8647" w:type="dxa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2977"/>
      </w:tblGrid>
      <w:tr w:rsidR="006C2861" w14:paraId="12786A4F" w14:textId="77777777" w:rsidTr="006C2861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B215" w14:textId="77777777" w:rsidR="006C2861" w:rsidRDefault="006C2861">
            <w:pPr>
              <w:rPr>
                <w:rFonts w:cs="Arial"/>
                <w:i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E6C09F" w14:textId="77777777" w:rsidR="006C2861" w:rsidRDefault="006C2861">
            <w:pPr>
              <w:ind w:left="132" w:hanging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Cena včetně DPH (Kč)</w:t>
            </w:r>
          </w:p>
        </w:tc>
      </w:tr>
      <w:tr w:rsidR="006C2861" w:rsidRPr="006C2861" w14:paraId="44F7E6B0" w14:textId="77777777" w:rsidTr="006C2861">
        <w:trPr>
          <w:trHeight w:val="423"/>
        </w:trPr>
        <w:tc>
          <w:tcPr>
            <w:tcW w:w="86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319199A" w14:textId="7D3D33DB" w:rsidR="006C2861" w:rsidRPr="006C2861" w:rsidRDefault="006C2861" w:rsidP="006C2861">
            <w:pPr>
              <w:spacing w:after="0"/>
              <w:ind w:firstLine="130"/>
              <w:rPr>
                <w:rFonts w:cs="Arial"/>
                <w:b/>
                <w:bCs/>
                <w:color w:val="000000"/>
                <w:szCs w:val="22"/>
              </w:rPr>
            </w:pPr>
            <w:r w:rsidRPr="006C2861">
              <w:rPr>
                <w:rFonts w:cs="Arial"/>
                <w:b/>
                <w:bCs/>
                <w:color w:val="000000"/>
                <w:szCs w:val="22"/>
              </w:rPr>
              <w:t>V</w:t>
            </w:r>
            <w:r w:rsidRPr="006C2861">
              <w:rPr>
                <w:b/>
                <w:bCs/>
                <w:color w:val="000000"/>
              </w:rPr>
              <w:t>ypracování projektové dokumentace vč. GTP</w:t>
            </w:r>
            <w:r w:rsidRPr="006C2861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</w:tr>
      <w:tr w:rsidR="00851DB1" w14:paraId="5413D5A3" w14:textId="77777777" w:rsidTr="006C2861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559BB30" w14:textId="2B342CCA" w:rsidR="00851DB1" w:rsidRDefault="00851DB1" w:rsidP="00851DB1">
            <w:pPr>
              <w:spacing w:after="0"/>
              <w:ind w:left="130" w:hanging="130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Cs/>
                <w:iCs/>
              </w:rPr>
              <w:t>Cesta HC10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6F04B2" w14:textId="77777777" w:rsidR="00851DB1" w:rsidRDefault="00851DB1" w:rsidP="00851DB1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851DB1" w14:paraId="43EEC45C" w14:textId="77777777" w:rsidTr="006C2861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7F7B82B" w14:textId="23C0D769" w:rsidR="00851DB1" w:rsidRDefault="00851DB1" w:rsidP="00851DB1">
            <w:pPr>
              <w:spacing w:after="0"/>
              <w:ind w:left="130" w:hanging="130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Cs/>
                <w:iCs/>
              </w:rPr>
              <w:t>Cesta HC12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60F6F5" w14:textId="77777777" w:rsidR="00851DB1" w:rsidRDefault="00851DB1" w:rsidP="00851DB1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6C2861" w14:paraId="3D9380E9" w14:textId="77777777" w:rsidTr="006C2861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F8E605" w14:textId="77777777" w:rsidR="006C2861" w:rsidRDefault="006C2861">
            <w:pPr>
              <w:ind w:left="132" w:hanging="132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9D3F55" w14:textId="77777777" w:rsidR="006C2861" w:rsidRDefault="006C2861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</w:tr>
    </w:tbl>
    <w:p w14:paraId="7F33692D" w14:textId="77777777" w:rsidR="006C2861" w:rsidRDefault="006C2861" w:rsidP="006C2861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C16DC20" w14:textId="0CDE075A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="006C2861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> přihlédnutím k vynaloženým nákladům.</w:t>
      </w:r>
    </w:p>
    <w:p w14:paraId="4407A04D" w14:textId="02490ACB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které bude potvrzovat smluvními stranami podepsaný akceptační protokol.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00D720CF" w14:textId="77777777" w:rsidR="00450D95" w:rsidRDefault="00C75A45" w:rsidP="00450D95">
      <w:pPr>
        <w:pStyle w:val="l-L1"/>
        <w:keepNext w:val="0"/>
        <w:numPr>
          <w:ilvl w:val="0"/>
          <w:numId w:val="0"/>
        </w:numPr>
        <w:spacing w:before="120" w:after="0"/>
        <w:ind w:left="709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</w:t>
      </w:r>
    </w:p>
    <w:p w14:paraId="46FBD007" w14:textId="49C760BD" w:rsidR="00C75A45" w:rsidRPr="004D5F78" w:rsidRDefault="00C75A45" w:rsidP="00851DB1">
      <w:pPr>
        <w:pStyle w:val="l-L1"/>
        <w:keepNext w:val="0"/>
        <w:numPr>
          <w:ilvl w:val="0"/>
          <w:numId w:val="0"/>
        </w:numPr>
        <w:spacing w:before="0" w:after="60"/>
        <w:ind w:left="709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IČ 01312774</w:t>
      </w:r>
    </w:p>
    <w:p w14:paraId="2B2A647C" w14:textId="77777777" w:rsidR="00450D95" w:rsidRDefault="00C75A45" w:rsidP="00851DB1">
      <w:pPr>
        <w:pStyle w:val="l-L1"/>
        <w:keepNext w:val="0"/>
        <w:numPr>
          <w:ilvl w:val="0"/>
          <w:numId w:val="0"/>
        </w:numPr>
        <w:spacing w:before="60" w:after="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</w:t>
      </w:r>
      <w:r w:rsidR="00450D95">
        <w:rPr>
          <w:rStyle w:val="l-L2Char"/>
          <w:rFonts w:cs="Arial"/>
          <w:b w:val="0"/>
          <w:szCs w:val="22"/>
          <w:u w:val="none"/>
        </w:rPr>
        <w:t xml:space="preserve"> Semily, </w:t>
      </w:r>
      <w:r w:rsidR="00450D95" w:rsidRPr="00450D95">
        <w:rPr>
          <w:rStyle w:val="l-L2Char"/>
          <w:rFonts w:cs="Arial"/>
          <w:b w:val="0"/>
          <w:szCs w:val="22"/>
          <w:u w:val="none"/>
        </w:rPr>
        <w:t xml:space="preserve">Semily, </w:t>
      </w:r>
      <w:proofErr w:type="spellStart"/>
      <w:r w:rsidR="00450D95" w:rsidRPr="00450D95">
        <w:rPr>
          <w:rStyle w:val="l-L2Char"/>
          <w:rFonts w:cs="Arial"/>
          <w:b w:val="0"/>
          <w:szCs w:val="22"/>
          <w:u w:val="none"/>
        </w:rPr>
        <w:t>Bítouchovská</w:t>
      </w:r>
      <w:proofErr w:type="spellEnd"/>
      <w:r w:rsidR="00450D95" w:rsidRPr="00450D95">
        <w:rPr>
          <w:rStyle w:val="l-L2Char"/>
          <w:rFonts w:cs="Arial"/>
          <w:b w:val="0"/>
          <w:szCs w:val="22"/>
          <w:u w:val="none"/>
        </w:rPr>
        <w:t xml:space="preserve"> 1, </w:t>
      </w:r>
    </w:p>
    <w:p w14:paraId="3F88255B" w14:textId="4F4BD4AA" w:rsidR="00C75A45" w:rsidRPr="004D5F78" w:rsidRDefault="00450D95" w:rsidP="00450D95">
      <w:pPr>
        <w:pStyle w:val="l-L1"/>
        <w:keepNext w:val="0"/>
        <w:numPr>
          <w:ilvl w:val="0"/>
          <w:numId w:val="0"/>
        </w:numPr>
        <w:spacing w:before="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50D95">
        <w:rPr>
          <w:rStyle w:val="l-L2Char"/>
          <w:rFonts w:cs="Arial"/>
          <w:b w:val="0"/>
          <w:szCs w:val="22"/>
          <w:u w:val="none"/>
        </w:rPr>
        <w:t>513 01 Semily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3D3253">
      <w:pPr>
        <w:pStyle w:val="l-L1"/>
        <w:keepNext w:val="0"/>
        <w:spacing w:before="36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6128747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</w:t>
      </w:r>
      <w:r w:rsidR="00450D95">
        <w:rPr>
          <w:rStyle w:val="l-L2Char"/>
          <w:rFonts w:cs="Arial"/>
          <w:b w:val="0"/>
          <w:szCs w:val="22"/>
          <w:u w:val="none"/>
        </w:rPr>
        <w:t xml:space="preserve"> 60 měsíců ode</w:t>
      </w:r>
      <w:r w:rsidR="005A0043" w:rsidRPr="004D5F78">
        <w:rPr>
          <w:rStyle w:val="l-L2Char"/>
          <w:rFonts w:cs="Arial"/>
          <w:b w:val="0"/>
          <w:szCs w:val="22"/>
          <w:u w:val="none"/>
        </w:rPr>
        <w:t xml:space="preserve">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6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167D6D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</w:t>
      </w:r>
      <w:r w:rsidR="000D7597" w:rsidRPr="00167D6D">
        <w:rPr>
          <w:rFonts w:ascii="Arial" w:hAnsi="Arial" w:cs="Arial"/>
          <w:b w:val="0"/>
          <w:szCs w:val="22"/>
          <w:u w:val="none"/>
        </w:rPr>
        <w:t>občanského zákoníku.</w:t>
      </w:r>
    </w:p>
    <w:p w14:paraId="60C576D3" w14:textId="1BCAA249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7C09B11" w14:textId="4CE51896" w:rsidR="00167D6D" w:rsidRPr="00167D6D" w:rsidRDefault="00167D6D" w:rsidP="00167D6D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B7556">
        <w:rPr>
          <w:rFonts w:ascii="Arial" w:hAnsi="Arial" w:cs="Arial"/>
          <w:b w:val="0"/>
          <w:iCs/>
          <w:szCs w:val="22"/>
          <w:u w:val="none"/>
        </w:rPr>
        <w:t>V případech, kdy zhotovitel v souvislosti s plněním smlouvy zpracovává osobní údaje, se tímto zavazuje, že k těmto osobním údajům bude přistupovat v souladu se zákonem</w:t>
      </w:r>
      <w:r w:rsidR="009F63F8">
        <w:rPr>
          <w:rFonts w:ascii="Arial" w:hAnsi="Arial" w:cs="Arial"/>
          <w:b w:val="0"/>
          <w:iCs/>
          <w:szCs w:val="22"/>
          <w:u w:val="none"/>
        </w:rPr>
        <w:t xml:space="preserve">          </w:t>
      </w:r>
      <w:r w:rsidRPr="00BB7556">
        <w:rPr>
          <w:rFonts w:ascii="Arial" w:hAnsi="Arial" w:cs="Arial"/>
          <w:b w:val="0"/>
          <w:iCs/>
          <w:szCs w:val="22"/>
          <w:u w:val="none"/>
        </w:rPr>
        <w:t xml:space="preserve"> č. 110/2019 Sb. o zpracování osobních údajů </w:t>
      </w:r>
      <w:proofErr w:type="gramStart"/>
      <w:r w:rsidRPr="00BB7556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BB7556">
        <w:rPr>
          <w:rFonts w:ascii="Arial" w:hAnsi="Arial" w:cs="Arial"/>
          <w:b w:val="0"/>
          <w:iCs/>
          <w:szCs w:val="22"/>
          <w:u w:val="none"/>
        </w:rPr>
        <w:t xml:space="preserve"> Evropského parlamentu</w:t>
      </w:r>
      <w:r w:rsidR="009F63F8">
        <w:rPr>
          <w:rFonts w:ascii="Arial" w:hAnsi="Arial" w:cs="Arial"/>
          <w:b w:val="0"/>
          <w:iCs/>
          <w:szCs w:val="22"/>
          <w:u w:val="none"/>
        </w:rPr>
        <w:t xml:space="preserve">            </w:t>
      </w:r>
      <w:r w:rsidRPr="00BB7556">
        <w:rPr>
          <w:rFonts w:ascii="Arial" w:hAnsi="Arial" w:cs="Arial"/>
          <w:b w:val="0"/>
          <w:iCs/>
          <w:szCs w:val="22"/>
          <w:u w:val="none"/>
        </w:rPr>
        <w:t xml:space="preserve"> a Rady EU 2016/679 („GDPR“).  SPÚ jako správce osobních údajů dle zákona </w:t>
      </w:r>
      <w:r w:rsidR="009F63F8">
        <w:rPr>
          <w:rFonts w:ascii="Arial" w:hAnsi="Arial" w:cs="Arial"/>
          <w:b w:val="0"/>
          <w:iCs/>
          <w:szCs w:val="22"/>
          <w:u w:val="none"/>
        </w:rPr>
        <w:t xml:space="preserve">                      </w:t>
      </w:r>
      <w:r w:rsidRPr="00BB7556">
        <w:rPr>
          <w:rFonts w:ascii="Arial" w:hAnsi="Arial" w:cs="Arial"/>
          <w:b w:val="0"/>
          <w:iCs/>
          <w:szCs w:val="22"/>
          <w:u w:val="none"/>
        </w:rPr>
        <w:t xml:space="preserve">č. 110/2019 Sb. a GDPR, tímto informuje ve smlouvě uvedený subjekt osobních údajů, že jeho údaje uvedené v této smlouvě zpracovává pro účely realizace, výkonu práv </w:t>
      </w:r>
      <w:r w:rsidR="009F63F8">
        <w:rPr>
          <w:rFonts w:ascii="Arial" w:hAnsi="Arial" w:cs="Arial"/>
          <w:b w:val="0"/>
          <w:iCs/>
          <w:szCs w:val="22"/>
          <w:u w:val="none"/>
        </w:rPr>
        <w:t xml:space="preserve">             </w:t>
      </w:r>
      <w:r w:rsidRPr="00BB7556">
        <w:rPr>
          <w:rFonts w:ascii="Arial" w:hAnsi="Arial" w:cs="Arial"/>
          <w:b w:val="0"/>
          <w:iCs/>
          <w:szCs w:val="22"/>
          <w:u w:val="none"/>
        </w:rPr>
        <w:t>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3DA1895A" w:rsidR="00712A60" w:rsidRDefault="00712A60" w:rsidP="00167D6D">
      <w:pPr>
        <w:pStyle w:val="l-L1"/>
        <w:spacing w:after="0"/>
        <w:ind w:left="0"/>
        <w:rPr>
          <w:rFonts w:ascii="Arial" w:hAnsi="Arial" w:cs="Arial"/>
          <w:szCs w:val="22"/>
        </w:rPr>
      </w:pPr>
    </w:p>
    <w:p w14:paraId="2C416A68" w14:textId="77777777" w:rsidR="00712A60" w:rsidRPr="00843160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166FBD99" w14:textId="69F856F8" w:rsidR="00167D6D" w:rsidRPr="00524EB6" w:rsidRDefault="00167D6D" w:rsidP="00167D6D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7" w:name="_Hlk19543338"/>
      <w:r w:rsidRPr="00524EB6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</w:t>
      </w:r>
      <w:r w:rsidRPr="002E375F">
        <w:rPr>
          <w:rFonts w:cs="Arial"/>
          <w:szCs w:val="22"/>
        </w:rPr>
        <w:t xml:space="preserve">ve výši nejméně </w:t>
      </w:r>
      <w:r>
        <w:rPr>
          <w:rFonts w:cs="Arial"/>
          <w:b/>
          <w:bCs/>
        </w:rPr>
        <w:t xml:space="preserve">200 </w:t>
      </w:r>
      <w:r w:rsidRPr="006064B7">
        <w:rPr>
          <w:rFonts w:cs="Arial"/>
          <w:b/>
          <w:bCs/>
        </w:rPr>
        <w:t xml:space="preserve">000,- </w:t>
      </w:r>
      <w:r w:rsidRPr="006064B7">
        <w:rPr>
          <w:rFonts w:cs="Arial"/>
          <w:b/>
          <w:bCs/>
          <w:szCs w:val="22"/>
        </w:rPr>
        <w:t>Kč</w:t>
      </w:r>
      <w:r w:rsidRPr="00524EB6">
        <w:rPr>
          <w:rFonts w:cs="Arial"/>
          <w:szCs w:val="22"/>
        </w:rPr>
        <w:t xml:space="preserve">. Zhotovitel se zavazuje, že po celou dobu trvání této smlouvy bude pojištěn ve smyslu tohoto ustanovení a že nedojde ke snížení pojistné částky pod částku uvedenou v předchozí větě. Na žádost objednatele je zhotovitel </w:t>
      </w:r>
      <w:proofErr w:type="gramStart"/>
      <w:r w:rsidRPr="00524EB6">
        <w:rPr>
          <w:rFonts w:cs="Arial"/>
          <w:szCs w:val="22"/>
        </w:rPr>
        <w:t>povinen  kdykoliv</w:t>
      </w:r>
      <w:proofErr w:type="gramEnd"/>
      <w:r w:rsidRPr="00524EB6">
        <w:rPr>
          <w:rFonts w:cs="Arial"/>
          <w:szCs w:val="22"/>
        </w:rPr>
        <w:t xml:space="preserve"> předložit ve lhůtě 3 dnů uspokojivé doklady </w:t>
      </w:r>
      <w:r w:rsidR="009F63F8">
        <w:rPr>
          <w:rFonts w:cs="Arial"/>
          <w:szCs w:val="22"/>
        </w:rPr>
        <w:t xml:space="preserve">      </w:t>
      </w:r>
      <w:r w:rsidRPr="00524EB6">
        <w:rPr>
          <w:rFonts w:cs="Arial"/>
          <w:szCs w:val="22"/>
        </w:rPr>
        <w:t>o tom, že pojistná smlouvy uzavřené zhotovitelem jsou a zůstávají v platnosti a účinnosti po celou dobu trvání této smlouvy a záruční doby z ní vyplývající.</w:t>
      </w:r>
    </w:p>
    <w:p w14:paraId="0580228F" w14:textId="77777777" w:rsidR="00167D6D" w:rsidRDefault="00167D6D" w:rsidP="00167D6D">
      <w:pPr>
        <w:pStyle w:val="Odstavecseseznamem"/>
        <w:spacing w:after="200" w:line="276" w:lineRule="auto"/>
        <w:ind w:left="737"/>
        <w:jc w:val="both"/>
        <w:rPr>
          <w:rFonts w:cs="Arial"/>
          <w:szCs w:val="22"/>
        </w:rPr>
      </w:pPr>
    </w:p>
    <w:bookmarkEnd w:id="7"/>
    <w:p w14:paraId="126C65C8" w14:textId="237B1A84" w:rsidR="009D39E8" w:rsidRPr="004D5F78" w:rsidRDefault="009D39E8" w:rsidP="003D3253">
      <w:pPr>
        <w:pStyle w:val="l-L1"/>
        <w:spacing w:before="36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8" w:name="_Ref376798291"/>
      <w:r w:rsidRPr="004D5F78">
        <w:rPr>
          <w:rFonts w:ascii="Arial" w:hAnsi="Arial" w:cs="Arial"/>
          <w:szCs w:val="22"/>
        </w:rPr>
        <w:t>Licenční ujednání</w:t>
      </w:r>
      <w:bookmarkEnd w:id="8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1F0F92D4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 2 Smlouvy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1CABFEA8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003646CE">
        <w:rPr>
          <w:szCs w:val="22"/>
          <w:lang w:val="en-US"/>
        </w:rPr>
        <w:t xml:space="preserve">2 500 </w:t>
      </w:r>
      <w:proofErr w:type="spellStart"/>
      <w:r w:rsidRPr="003646CE">
        <w:rPr>
          <w:szCs w:val="22"/>
          <w:lang w:val="en-US"/>
        </w:rPr>
        <w:t>Kč</w:t>
      </w:r>
      <w:proofErr w:type="spellEnd"/>
      <w:r w:rsidRPr="003646CE">
        <w:rPr>
          <w:szCs w:val="22"/>
          <w:lang w:val="en-US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3E1E972D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</w:t>
      </w:r>
      <w:proofErr w:type="gramStart"/>
      <w:r w:rsidRPr="004D5F78">
        <w:rPr>
          <w:rFonts w:cs="Arial"/>
          <w:b w:val="0"/>
          <w:szCs w:val="22"/>
          <w:u w:val="none"/>
        </w:rPr>
        <w:t>výši,</w:t>
      </w:r>
      <w:r w:rsidR="003D3253">
        <w:rPr>
          <w:rFonts w:cs="Arial"/>
          <w:b w:val="0"/>
          <w:szCs w:val="22"/>
          <w:u w:val="none"/>
        </w:rPr>
        <w:t xml:space="preserve">   </w:t>
      </w:r>
      <w:proofErr w:type="gramEnd"/>
      <w:r w:rsidR="003D3253">
        <w:rPr>
          <w:rFonts w:cs="Arial"/>
          <w:b w:val="0"/>
          <w:szCs w:val="22"/>
          <w:u w:val="none"/>
        </w:rPr>
        <w:t xml:space="preserve">  </w:t>
      </w:r>
      <w:r w:rsidRPr="004D5F78">
        <w:rPr>
          <w:rFonts w:cs="Arial"/>
          <w:b w:val="0"/>
          <w:szCs w:val="22"/>
          <w:u w:val="none"/>
        </w:rPr>
        <w:t xml:space="preserve">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5EA870F2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7F01D791" w14:textId="77777777" w:rsidR="00FC353F" w:rsidRPr="004D5F78" w:rsidRDefault="00FC353F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 w:rsidSect="00EB0C89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851" w:left="1418" w:header="426" w:footer="420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078F8C2F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</w:t>
      </w:r>
      <w:r w:rsidR="00FC353F">
        <w:rPr>
          <w:rStyle w:val="l-L2Char"/>
          <w:rFonts w:cs="Arial"/>
          <w:b w:val="0"/>
          <w:i/>
          <w:szCs w:val="22"/>
          <w:u w:val="none"/>
        </w:rPr>
        <w:t xml:space="preserve"> apod.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)</w:t>
      </w:r>
    </w:p>
    <w:p w14:paraId="0C17F2CE" w14:textId="1A6C5799" w:rsidR="00FC353F" w:rsidRPr="00FC353F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343E230D" w14:textId="77777777" w:rsidR="00FC353F" w:rsidRDefault="00FC353F" w:rsidP="00FC353F">
      <w:pPr>
        <w:pStyle w:val="Standard"/>
        <w:spacing w:after="60" w:line="276" w:lineRule="auto"/>
        <w:ind w:left="113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Cesta – HC</w:t>
      </w:r>
      <w:proofErr w:type="gramStart"/>
      <w:r>
        <w:rPr>
          <w:b/>
          <w:bCs/>
          <w:sz w:val="22"/>
          <w:szCs w:val="22"/>
        </w:rPr>
        <w:t>10 :</w:t>
      </w:r>
      <w:proofErr w:type="gramEnd"/>
      <w:r>
        <w:rPr>
          <w:b/>
          <w:bCs/>
          <w:sz w:val="22"/>
          <w:szCs w:val="22"/>
        </w:rPr>
        <w:t xml:space="preserve"> </w:t>
      </w:r>
    </w:p>
    <w:p w14:paraId="4ED36A3C" w14:textId="77777777" w:rsidR="00FC353F" w:rsidRDefault="00FC353F" w:rsidP="00FC353F">
      <w:pPr>
        <w:pStyle w:val="Standard"/>
        <w:spacing w:after="60" w:line="276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Cesta se nachází v jihozápadní části kat. území Víchovská Lhota na pozemku </w:t>
      </w:r>
      <w:proofErr w:type="spellStart"/>
      <w:r>
        <w:rPr>
          <w:sz w:val="22"/>
          <w:szCs w:val="22"/>
        </w:rPr>
        <w:t>p.č</w:t>
      </w:r>
      <w:proofErr w:type="spellEnd"/>
      <w:r>
        <w:rPr>
          <w:sz w:val="22"/>
          <w:szCs w:val="22"/>
        </w:rPr>
        <w:t>.   2239, 2240, 2243, 2247, 2260. Jedná se o stávající cestu, zpevněnou štěrkem a kamenivem. Začátek úpravy se nachází na obvodu upravovaného území, který je vzdálen cca 170 m od napojení stávající cesty na silnici IIII/28621 (mimo obvod). Délka cesty, která je předmětem projektové dokumentace činí 763 m, navrhovaná kategorie P4,5/30, povrch z asfaltobetonu. Z důvodu nesouhlasu vlastníků pozemků nedošlo k majetkoprávnímu vypořádání v celé délce stávající trasy této polní cesty zahrnuté do obvodu upravovaného území.</w:t>
      </w:r>
    </w:p>
    <w:p w14:paraId="1F9F68B3" w14:textId="763346D8" w:rsidR="00FC353F" w:rsidRDefault="00FC353F" w:rsidP="00FC353F">
      <w:pPr>
        <w:pStyle w:val="Standard"/>
        <w:spacing w:after="60" w:line="276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V km 0,103 – 0,130 bude navržen cestní příkop SP3. Voda z cestního příkopu bude svedena navrženým </w:t>
      </w:r>
      <w:proofErr w:type="gramStart"/>
      <w:r>
        <w:rPr>
          <w:sz w:val="22"/>
          <w:szCs w:val="22"/>
        </w:rPr>
        <w:t>zatrubněním - OP1</w:t>
      </w:r>
      <w:proofErr w:type="gramEnd"/>
      <w:r>
        <w:rPr>
          <w:sz w:val="22"/>
          <w:szCs w:val="22"/>
        </w:rPr>
        <w:t xml:space="preserve"> (</w:t>
      </w:r>
      <w:r w:rsidR="003D3253">
        <w:rPr>
          <w:sz w:val="22"/>
          <w:szCs w:val="22"/>
        </w:rPr>
        <w:t>p</w:t>
      </w:r>
      <w:r>
        <w:rPr>
          <w:sz w:val="22"/>
          <w:szCs w:val="22"/>
        </w:rPr>
        <w:t xml:space="preserve">. </w:t>
      </w:r>
      <w:r w:rsidR="003D3253">
        <w:rPr>
          <w:sz w:val="22"/>
          <w:szCs w:val="22"/>
        </w:rPr>
        <w:t>č.</w:t>
      </w:r>
      <w:r>
        <w:rPr>
          <w:sz w:val="22"/>
          <w:szCs w:val="22"/>
        </w:rPr>
        <w:t xml:space="preserve"> 2241) do vodního toku VT7 (p. č. 2244).</w:t>
      </w:r>
    </w:p>
    <w:p w14:paraId="418059E4" w14:textId="77777777" w:rsidR="00FC353F" w:rsidRDefault="00FC353F" w:rsidP="00FC353F">
      <w:pPr>
        <w:pStyle w:val="Standard"/>
        <w:spacing w:after="60" w:line="276" w:lineRule="auto"/>
        <w:ind w:left="1134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Technické řešení na realizaci OP1 bude součástí projektové dokumentace cesty HC10.  </w:t>
      </w:r>
    </w:p>
    <w:p w14:paraId="740568E0" w14:textId="77777777" w:rsidR="00FC353F" w:rsidRDefault="00FC353F" w:rsidP="00FC353F">
      <w:pPr>
        <w:pStyle w:val="Standard"/>
        <w:spacing w:after="60" w:line="276" w:lineRule="auto"/>
        <w:ind w:left="1134"/>
        <w:rPr>
          <w:sz w:val="22"/>
          <w:szCs w:val="22"/>
        </w:rPr>
      </w:pPr>
      <w:r>
        <w:rPr>
          <w:sz w:val="22"/>
          <w:szCs w:val="22"/>
        </w:rPr>
        <w:t>Odvodnění vozovky a zemní pláně bude dále řešeno podélným a příčným sklonem do okolního terénu, podélnou drenáží svedenou do cestního příkopu SP3 a do zasakovacích jam. V úseku s vyšším podélným sklonem bude soustředěný odtok přerušován příčnými žlaby, svedenými do okolního terénu.</w:t>
      </w:r>
    </w:p>
    <w:p w14:paraId="0E954C8B" w14:textId="77777777" w:rsidR="00FC353F" w:rsidRDefault="00FC353F" w:rsidP="00FC353F">
      <w:pPr>
        <w:pStyle w:val="Standard"/>
        <w:spacing w:after="240" w:line="276" w:lineRule="auto"/>
        <w:ind w:left="1134"/>
        <w:rPr>
          <w:sz w:val="22"/>
          <w:szCs w:val="22"/>
        </w:rPr>
      </w:pPr>
      <w:r>
        <w:rPr>
          <w:sz w:val="22"/>
          <w:szCs w:val="22"/>
        </w:rPr>
        <w:t>V místě realizace cesty HC10 v km 0, 040 – 0,046 dochází ke střetu s nadzemním vedením VN společnosti ČEZ Distribuce a v km 0,206 až KÚ s vodovodem ve vlastnictví obce.</w:t>
      </w:r>
    </w:p>
    <w:p w14:paraId="10A62B05" w14:textId="77777777" w:rsidR="00FC353F" w:rsidRDefault="00FC353F" w:rsidP="00FC353F">
      <w:pPr>
        <w:pStyle w:val="Standard"/>
        <w:spacing w:after="60" w:line="276" w:lineRule="auto"/>
        <w:ind w:left="113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Cesta HC12:</w:t>
      </w:r>
    </w:p>
    <w:p w14:paraId="51CD0CF9" w14:textId="77777777" w:rsidR="00FC353F" w:rsidRDefault="00FC353F" w:rsidP="00FC353F">
      <w:pPr>
        <w:pStyle w:val="Standard"/>
        <w:spacing w:line="276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Cesta se nachází v západní části Víchovské Lhoty na pozemku </w:t>
      </w:r>
      <w:proofErr w:type="spellStart"/>
      <w:r>
        <w:rPr>
          <w:sz w:val="22"/>
          <w:szCs w:val="22"/>
        </w:rPr>
        <w:t>p.č</w:t>
      </w:r>
      <w:proofErr w:type="spellEnd"/>
      <w:r>
        <w:rPr>
          <w:sz w:val="22"/>
          <w:szCs w:val="22"/>
        </w:rPr>
        <w:t>. 2259. Je napojena na polní cesty HC10 a HC13. Jedná se o stávající cestu zpevněnou štěrkem a kamenivem. Tvoří spojnici výše uvedených cest. Její délka je 121 m. Cesta je navržena kategorii P4,5/30 s povrchem z asfaltobetonu. Odvodnění vozovky a zemní pláně bude řešeno podélným a příčným sklonem do okolního terénu a do cestního příkopu SP2 navrhovaného v km 0,000 – 0,075. Soustředěný povrchový odtok bude přerušován příčnými žlaby svedenými do SP2. Zemní pláň bude odvodněna podélnou drenáží zaústěnou do SP2.</w:t>
      </w: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FC353F">
      <w:pPr>
        <w:pStyle w:val="l-L1"/>
        <w:keepNext w:val="0"/>
        <w:numPr>
          <w:ilvl w:val="1"/>
          <w:numId w:val="4"/>
        </w:numPr>
        <w:tabs>
          <w:tab w:val="left" w:pos="1276"/>
        </w:tabs>
        <w:spacing w:before="120" w:after="120"/>
        <w:ind w:left="851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1172E3">
        <w:rPr>
          <w:rStyle w:val="l-L2Char"/>
          <w:rFonts w:cs="Arial"/>
          <w:szCs w:val="22"/>
          <w:u w:val="none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441C3ECA" w14:textId="5BCCD6CC" w:rsidR="00FC353F" w:rsidRDefault="00FC353F" w:rsidP="00FC353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>Komplexní</w:t>
      </w:r>
      <w:proofErr w:type="spellEnd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>pozemkové</w:t>
      </w:r>
      <w:proofErr w:type="spellEnd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>úpravy</w:t>
      </w:r>
      <w:proofErr w:type="spellEnd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 xml:space="preserve">v k. ú. </w:t>
      </w:r>
      <w:proofErr w:type="spellStart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>Víchovslá</w:t>
      </w:r>
      <w:proofErr w:type="spellEnd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>Lhota</w:t>
      </w:r>
      <w:proofErr w:type="spellEnd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>vypracované</w:t>
      </w:r>
      <w:proofErr w:type="spellEnd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>firmou</w:t>
      </w:r>
      <w:proofErr w:type="spellEnd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>Hrdlička</w:t>
      </w:r>
      <w:proofErr w:type="spellEnd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>spol</w:t>
      </w:r>
      <w:proofErr w:type="spellEnd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 xml:space="preserve">. s </w:t>
      </w:r>
      <w:proofErr w:type="spellStart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>r.o</w:t>
      </w:r>
      <w:proofErr w:type="spellEnd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 xml:space="preserve">. IČ 18601227, se </w:t>
      </w:r>
      <w:proofErr w:type="spellStart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>sídem</w:t>
      </w:r>
      <w:proofErr w:type="spellEnd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>Náměstí</w:t>
      </w:r>
      <w:proofErr w:type="spellEnd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gramStart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>9.května</w:t>
      </w:r>
      <w:proofErr w:type="gramEnd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45, 266 01 </w:t>
      </w:r>
      <w:proofErr w:type="spellStart"/>
      <w:r w:rsidRPr="00FC353F">
        <w:rPr>
          <w:rFonts w:ascii="Arial" w:hAnsi="Arial" w:cs="Arial"/>
          <w:b w:val="0"/>
          <w:bCs/>
          <w:szCs w:val="22"/>
          <w:u w:val="none"/>
          <w:lang w:val="en-US"/>
        </w:rPr>
        <w:t>Tetín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0AA19EA2" w14:textId="77777777" w:rsidR="00FC353F" w:rsidRDefault="00FC353F" w:rsidP="00FC353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Požadavky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zadavatele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na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předmět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díla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specifikované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výzvě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k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podání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nabídky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na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tuto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veřejnou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zakázku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všech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ostatních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součástech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zadávací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dokumentace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(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přílohy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k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výzvě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).</w:t>
      </w:r>
    </w:p>
    <w:p w14:paraId="754F58C2" w14:textId="77777777" w:rsidR="00FC353F" w:rsidRDefault="00FC353F" w:rsidP="00FC353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Předmět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díla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specifikovaný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této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smlouvě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dílo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jejích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přílohách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000CF541" w14:textId="77777777" w:rsidR="00FC353F" w:rsidRDefault="00FC353F" w:rsidP="00FC353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Zákon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č. 183/2006 Sb., 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územním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plánování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stavebním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řádu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znění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pozdějších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předpisů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v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rozsahu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obsahu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členění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pro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stavební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řízení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dle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platen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vyhlášky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znění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pozdějších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předpisů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,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další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platen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související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předpisy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normy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0C296BF3" w14:textId="77777777" w:rsidR="00FC353F" w:rsidRDefault="00FC353F" w:rsidP="00FC353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Příslušná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ustanovení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zákona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č. 134/2016 Sb., 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zadávání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veřejných zakázek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jeho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prováděcí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vyhlášky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.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Jde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zejména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vyhlášku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č. 169/2016 Sb., 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stanovení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rozsahu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dokumentace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veřejné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zakázky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na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stavební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práce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soupisu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stavebních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prací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dodávek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služeb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s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výkazem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výměr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2C1EF8A3" w14:textId="77777777" w:rsidR="00FC353F" w:rsidRDefault="00FC353F" w:rsidP="00FC353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</w:p>
    <w:p w14:paraId="3B353E8E" w14:textId="77777777" w:rsidR="00FC353F" w:rsidRPr="004D5F78" w:rsidRDefault="00FC353F" w:rsidP="00FC353F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04AD9DD7" w14:textId="77777777" w:rsidR="00FC353F" w:rsidRPr="002C7C4D" w:rsidRDefault="00FC353F" w:rsidP="00FC353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2C7C4D">
        <w:rPr>
          <w:rStyle w:val="l-L2Char"/>
          <w:rFonts w:cs="Arial"/>
          <w:b w:val="0"/>
          <w:bCs/>
          <w:szCs w:val="22"/>
          <w:u w:val="none"/>
        </w:rPr>
        <w:t>Technická zpráva plánu společných zařízení Komplexní pozemkové úpravy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 v k. </w:t>
      </w:r>
      <w:proofErr w:type="spellStart"/>
      <w:r>
        <w:rPr>
          <w:rStyle w:val="l-L2Char"/>
          <w:rFonts w:cs="Arial"/>
          <w:b w:val="0"/>
          <w:bCs/>
          <w:szCs w:val="22"/>
          <w:u w:val="none"/>
        </w:rPr>
        <w:t>ú.</w:t>
      </w:r>
      <w:proofErr w:type="spellEnd"/>
      <w:r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Pr="00FC353F">
        <w:rPr>
          <w:rStyle w:val="l-L2Char"/>
          <w:rFonts w:cs="Arial"/>
          <w:b w:val="0"/>
          <w:bCs/>
          <w:szCs w:val="22"/>
          <w:u w:val="none"/>
        </w:rPr>
        <w:t>Víchovská Lhota z července 2018.</w:t>
      </w: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01AE1420" w14:textId="77777777" w:rsidR="00B40B48" w:rsidRDefault="00B40B48" w:rsidP="00B40B48">
      <w:pPr>
        <w:spacing w:after="0" w:line="240" w:lineRule="auto"/>
        <w:rPr>
          <w:rFonts w:eastAsia="Calibri" w:cs="Arial"/>
          <w:b/>
          <w:bCs/>
          <w:spacing w:val="-2"/>
          <w:szCs w:val="22"/>
          <w:u w:val="single" w:color="000000"/>
        </w:rPr>
      </w:pPr>
    </w:p>
    <w:p w14:paraId="2DA73EE7" w14:textId="11EE653A" w:rsidR="005A32C1" w:rsidRPr="00B40B48" w:rsidRDefault="005A32C1" w:rsidP="00B40B48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szCs w:val="22"/>
          <w:u w:val="none"/>
        </w:rPr>
      </w:pPr>
      <w:r w:rsidRPr="00B40B48">
        <w:rPr>
          <w:rStyle w:val="l-L2Char"/>
          <w:szCs w:val="22"/>
          <w:u w:val="none"/>
        </w:rPr>
        <w:t xml:space="preserve">Zadání a požadavky na </w:t>
      </w:r>
      <w:r w:rsidR="00E80B1A" w:rsidRPr="00B40B48">
        <w:rPr>
          <w:rStyle w:val="l-L2Char"/>
          <w:szCs w:val="22"/>
          <w:u w:val="none"/>
        </w:rPr>
        <w:t>podrobný</w:t>
      </w:r>
      <w:r w:rsidRPr="00B40B48">
        <w:rPr>
          <w:rStyle w:val="l-L2Char"/>
          <w:szCs w:val="22"/>
          <w:u w:val="none"/>
        </w:rPr>
        <w:t xml:space="preserve"> geotechnický průzkum pro polní cesty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B40B48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B40B4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B40B4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B40B4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B40B48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B40B4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B40B4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na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na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412BCA">
        <w:trPr>
          <w:trHeight w:hRule="exact" w:val="61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412BCA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412BCA">
        <w:trPr>
          <w:trHeight w:hRule="exact" w:val="64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412BCA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412BCA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1172E3">
        <w:trPr>
          <w:trHeight w:hRule="exact" w:val="59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412BC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6EBAC6" w14:textId="77777777" w:rsidR="009737C2" w:rsidRPr="004D5F78" w:rsidRDefault="009737C2" w:rsidP="00412BCA">
            <w:pPr>
              <w:spacing w:after="0"/>
              <w:ind w:left="102" w:right="346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412BC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412BC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412BCA">
        <w:trPr>
          <w:trHeight w:hRule="exact" w:val="172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B40B48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6" w:hanging="357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412BCA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412BC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1172E3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1172E3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1172E3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1172E3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1172E3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1172E3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1172E3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1172E3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1172E3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1172E3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1172E3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1172E3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1172E3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1172E3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1172E3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1172E3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1172E3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1172E3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1172E3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1172E3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1172E3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1172E3">
        <w:rPr>
          <w:rFonts w:eastAsia="Lucida Sans Unicode" w:cs="Arial"/>
          <w:bCs/>
          <w:szCs w:val="22"/>
        </w:rPr>
        <w:t>Podélný profil – dle podkladů k zadání</w:t>
      </w:r>
    </w:p>
    <w:sectPr w:rsidR="001A027C" w:rsidRPr="001172E3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B46B6" w14:textId="77777777" w:rsidR="00851DB1" w:rsidRDefault="00851DB1">
      <w:r>
        <w:separator/>
      </w:r>
    </w:p>
  </w:endnote>
  <w:endnote w:type="continuationSeparator" w:id="0">
    <w:p w14:paraId="276FC8DD" w14:textId="77777777" w:rsidR="00851DB1" w:rsidRDefault="00851DB1">
      <w:r>
        <w:continuationSeparator/>
      </w:r>
    </w:p>
  </w:endnote>
  <w:endnote w:type="continuationNotice" w:id="1">
    <w:p w14:paraId="00577BF4" w14:textId="77777777" w:rsidR="00851DB1" w:rsidRDefault="00851DB1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851DB1" w:rsidRDefault="00851D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851DB1" w:rsidRDefault="00851D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851DB1" w:rsidRDefault="00851D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5CBB3255" w:rsidR="00851DB1" w:rsidRDefault="00851DB1" w:rsidP="006C286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2E044C88" w:rsidR="00851DB1" w:rsidRDefault="00851DB1" w:rsidP="003121CF">
    <w:pPr>
      <w:pStyle w:val="Zpat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143C8" w14:textId="77777777" w:rsidR="00851DB1" w:rsidRDefault="00851DB1">
      <w:r>
        <w:separator/>
      </w:r>
    </w:p>
  </w:footnote>
  <w:footnote w:type="continuationSeparator" w:id="0">
    <w:p w14:paraId="7D67C5FE" w14:textId="77777777" w:rsidR="00851DB1" w:rsidRDefault="00851DB1">
      <w:r>
        <w:continuationSeparator/>
      </w:r>
    </w:p>
  </w:footnote>
  <w:footnote w:type="continuationNotice" w:id="1">
    <w:p w14:paraId="1C4D55CB" w14:textId="77777777" w:rsidR="00851DB1" w:rsidRDefault="00851DB1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352EC" w14:textId="77777777" w:rsidR="00851DB1" w:rsidRDefault="00851DB1" w:rsidP="003121CF">
    <w:pPr>
      <w:pStyle w:val="Zhlav"/>
      <w:ind w:hanging="567"/>
      <w:rPr>
        <w:rFonts w:cs="Arial"/>
        <w:i/>
        <w:iCs/>
        <w:sz w:val="20"/>
        <w:szCs w:val="20"/>
      </w:rPr>
    </w:pPr>
    <w:r>
      <w:rPr>
        <w:rFonts w:cs="Arial"/>
        <w:i/>
        <w:iCs/>
        <w:sz w:val="20"/>
        <w:szCs w:val="20"/>
      </w:rPr>
      <w:t>Příloha č. 6 - Výzvy k podání nabídky na veřejnou zakázku malého rozsahu</w:t>
    </w:r>
  </w:p>
  <w:p w14:paraId="23612B89" w14:textId="77777777" w:rsidR="00851DB1" w:rsidRDefault="00851DB1" w:rsidP="003121CF">
    <w:pPr>
      <w:tabs>
        <w:tab w:val="left" w:pos="5103"/>
      </w:tabs>
      <w:spacing w:after="0" w:line="276" w:lineRule="auto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ab/>
    </w:r>
    <w:r w:rsidRPr="00FD1EAF">
      <w:rPr>
        <w:sz w:val="20"/>
        <w:szCs w:val="20"/>
      </w:rPr>
      <w:t>Číslo smlouvy objednatele:</w:t>
    </w:r>
  </w:p>
  <w:p w14:paraId="61CFEDBA" w14:textId="77777777" w:rsidR="00851DB1" w:rsidRPr="007333DF" w:rsidRDefault="00851DB1" w:rsidP="003121CF">
    <w:pPr>
      <w:tabs>
        <w:tab w:val="left" w:pos="5103"/>
      </w:tabs>
      <w:spacing w:after="0" w:line="276" w:lineRule="auto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ab/>
    </w:r>
    <w:r w:rsidRPr="00FD1EAF">
      <w:rPr>
        <w:sz w:val="20"/>
        <w:szCs w:val="20"/>
      </w:rPr>
      <w:t>Číslo smlouvy zhotovitele:</w:t>
    </w:r>
  </w:p>
  <w:p w14:paraId="3B9411C6" w14:textId="73136C94" w:rsidR="00851DB1" w:rsidRPr="0047679A" w:rsidRDefault="00851DB1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F5EC1C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2CC276">
      <w:start w:val="1"/>
      <w:numFmt w:val="upperLetter"/>
      <w:lvlText w:val="%2)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0D92266"/>
    <w:multiLevelType w:val="hybridMultilevel"/>
    <w:tmpl w:val="03C4E718"/>
    <w:lvl w:ilvl="0" w:tplc="3760B47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1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0"/>
  </w:num>
  <w:num w:numId="10">
    <w:abstractNumId w:val="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</w:num>
  <w:num w:numId="14">
    <w:abstractNumId w:val="2"/>
  </w:num>
  <w:num w:numId="15">
    <w:abstractNumId w:val="3"/>
  </w:num>
  <w:num w:numId="1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2E3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13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67D6D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01A3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3D75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A683B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21CF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46CE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3253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2BCA"/>
    <w:rsid w:val="004177C2"/>
    <w:rsid w:val="00426FA0"/>
    <w:rsid w:val="00430580"/>
    <w:rsid w:val="00436873"/>
    <w:rsid w:val="00436878"/>
    <w:rsid w:val="00437BA6"/>
    <w:rsid w:val="00443C71"/>
    <w:rsid w:val="00450D95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26A5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861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32EAE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409D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1DB1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63F8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0B48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0C89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353F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121CF"/>
    <w:rPr>
      <w:rFonts w:ascii="Arial" w:hAnsi="Arial"/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3121CF"/>
    <w:rPr>
      <w:rFonts w:ascii="Arial" w:hAnsi="Arial"/>
      <w:b/>
      <w:snapToGrid w:val="0"/>
      <w:sz w:val="22"/>
    </w:rPr>
  </w:style>
  <w:style w:type="paragraph" w:customStyle="1" w:styleId="Standard">
    <w:name w:val="Standard"/>
    <w:rsid w:val="00851DB1"/>
    <w:pPr>
      <w:suppressAutoHyphens/>
      <w:autoSpaceDN w:val="0"/>
      <w:spacing w:after="120"/>
      <w:jc w:val="both"/>
      <w:textAlignment w:val="baseline"/>
    </w:pPr>
    <w:rPr>
      <w:rFonts w:ascii="Arial" w:hAnsi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F0909D-2565-421E-9872-C106168351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8662c659-72ab-411b-b755-fbef5cbbde18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70B5B83-94DD-4463-9C1A-B72B6E0D9F3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16</Pages>
  <Words>5332</Words>
  <Characters>30547</Characters>
  <Application>Microsoft Office Word</Application>
  <DocSecurity>0</DocSecurity>
  <Lines>254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Hejtmánková Věra</cp:lastModifiedBy>
  <cp:revision>17</cp:revision>
  <cp:lastPrinted>2019-08-15T11:56:00Z</cp:lastPrinted>
  <dcterms:created xsi:type="dcterms:W3CDTF">2021-03-12T10:30:00Z</dcterms:created>
  <dcterms:modified xsi:type="dcterms:W3CDTF">2021-03-15T10:15:00Z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